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57" w:rsidRDefault="00B42157" w:rsidP="00DB655D">
      <w:pPr>
        <w:rPr>
          <w:rFonts w:ascii="ＭＳ ゴシック" w:eastAsia="ＭＳ ゴシック" w:hAnsi="ＭＳ ゴシック" w:cs="Times New Roman"/>
          <w:b/>
          <w:spacing w:val="-12"/>
          <w:sz w:val="28"/>
          <w:szCs w:val="28"/>
        </w:rPr>
      </w:pPr>
      <w:r>
        <w:rPr>
          <w:rFonts w:ascii="ＭＳ ゴシック" w:eastAsia="ＭＳ ゴシック" w:hAnsi="ＭＳ ゴシック" w:cs="Times New Roman" w:hint="eastAsia"/>
          <w:b/>
          <w:spacing w:val="-12"/>
          <w:sz w:val="28"/>
          <w:szCs w:val="28"/>
        </w:rPr>
        <w:t>【チャレンジシート実施要項】</w:t>
      </w:r>
    </w:p>
    <w:p w:rsidR="00B42157" w:rsidRDefault="00B42157" w:rsidP="00DB655D">
      <w:pPr>
        <w:rPr>
          <w:rFonts w:ascii="ＭＳ ゴシック" w:eastAsia="ＭＳ ゴシック" w:hAnsi="ＭＳ ゴシック" w:cs="Times New Roman" w:hint="eastAsia"/>
          <w:b/>
          <w:spacing w:val="-12"/>
          <w:sz w:val="28"/>
          <w:szCs w:val="28"/>
        </w:rPr>
      </w:pPr>
      <w:r>
        <w:rPr>
          <w:rFonts w:ascii="ＭＳ ゴシック" w:eastAsia="ＭＳ ゴシック" w:hAnsi="ＭＳ ゴシック" w:cs="Times New Roman"/>
          <w:b/>
          <w:spacing w:val="-12"/>
          <w:sz w:val="28"/>
          <w:szCs w:val="28"/>
        </w:rPr>
        <w:t>第６学年　後期チャレンジシート（読むこと・書くこと）</w:t>
      </w:r>
    </w:p>
    <w:p w:rsidR="002E187E" w:rsidRPr="005D48D3" w:rsidRDefault="002E187E" w:rsidP="00DB655D">
      <w:pPr>
        <w:rPr>
          <w:rFonts w:ascii="ＭＳ ゴシック" w:eastAsia="ＭＳ ゴシック" w:hAnsi="ＭＳ ゴシック" w:cs="Times New Roman"/>
          <w:szCs w:val="21"/>
        </w:rPr>
      </w:pPr>
      <w:r w:rsidRPr="005D48D3">
        <w:rPr>
          <w:rFonts w:ascii="ＭＳ ゴシック" w:eastAsia="ＭＳ ゴシック" w:hAnsi="ＭＳ ゴシック" w:cs="Times New Roman" w:hint="eastAsia"/>
          <w:szCs w:val="21"/>
        </w:rPr>
        <w:t xml:space="preserve">【評価する領域及び資質・能力】　　</w:t>
      </w:r>
    </w:p>
    <w:p w:rsidR="002E187E" w:rsidRPr="005D48D3" w:rsidRDefault="002E187E" w:rsidP="00DB655D">
      <w:pPr>
        <w:spacing w:line="260" w:lineRule="exact"/>
        <w:ind w:firstLineChars="100" w:firstLine="210"/>
        <w:rPr>
          <w:rFonts w:ascii="ＭＳ 明朝" w:eastAsia="ＭＳ 明朝" w:hAnsi="ＭＳ 明朝" w:cs="Times New Roman"/>
          <w:szCs w:val="21"/>
        </w:rPr>
      </w:pPr>
      <w:r w:rsidRPr="005D48D3">
        <w:rPr>
          <w:rFonts w:ascii="ＭＳ 明朝" w:eastAsia="ＭＳ 明朝" w:hAnsi="ＭＳ 明朝" w:cs="Times New Roman" w:hint="eastAsia"/>
          <w:szCs w:val="21"/>
        </w:rPr>
        <w:t>読むこと　／　知識・技能（</w:t>
      </w:r>
      <w:r w:rsidRPr="005D48D3">
        <w:rPr>
          <w:rFonts w:ascii="ＭＳ 明朝" w:eastAsia="ＭＳ 明朝" w:hAnsi="ＭＳ 明朝" w:cs="Times New Roman" w:hint="eastAsia"/>
          <w:szCs w:val="21"/>
          <w:bdr w:val="single" w:sz="4" w:space="0" w:color="auto"/>
        </w:rPr>
        <w:t>２</w:t>
      </w:r>
      <w:r w:rsidRPr="005D48D3">
        <w:rPr>
          <w:rFonts w:ascii="ＭＳ 明朝" w:eastAsia="ＭＳ 明朝" w:hAnsi="ＭＳ 明朝" w:cs="Times New Roman" w:hint="eastAsia"/>
          <w:szCs w:val="21"/>
        </w:rPr>
        <w:t xml:space="preserve">）　　</w:t>
      </w:r>
      <w:r w:rsidR="00A966C3">
        <w:rPr>
          <w:rFonts w:ascii="ＭＳ 明朝" w:eastAsia="ＭＳ 明朝" w:hAnsi="ＭＳ 明朝" w:cs="Times New Roman" w:hint="eastAsia"/>
          <w:szCs w:val="21"/>
        </w:rPr>
        <w:t>思考力・判断力・表現力（</w:t>
      </w:r>
      <w:r w:rsidR="00B42157">
        <w:rPr>
          <w:rFonts w:ascii="ＭＳ 明朝" w:eastAsia="ＭＳ 明朝" w:hAnsi="ＭＳ 明朝" w:cs="Times New Roman" w:hint="eastAsia"/>
          <w:szCs w:val="21"/>
          <w:bdr w:val="single" w:sz="4" w:space="0" w:color="auto"/>
        </w:rPr>
        <w:t>４</w:t>
      </w:r>
      <w:r w:rsidR="00B42157" w:rsidRPr="00B42157">
        <w:rPr>
          <w:rFonts w:ascii="ＭＳ 明朝" w:eastAsia="ＭＳ 明朝" w:hAnsi="ＭＳ 明朝" w:cs="Times New Roman" w:hint="eastAsia"/>
          <w:szCs w:val="21"/>
        </w:rPr>
        <w:t>（１）</w:t>
      </w:r>
      <w:r w:rsidR="00B42157">
        <w:rPr>
          <w:rFonts w:ascii="ＭＳ 明朝" w:eastAsia="ＭＳ 明朝" w:hAnsi="ＭＳ 明朝" w:cs="Times New Roman" w:hint="eastAsia"/>
          <w:szCs w:val="21"/>
        </w:rPr>
        <w:t>（２）</w:t>
      </w:r>
      <w:r w:rsidR="00B42157" w:rsidRPr="00B42157">
        <w:rPr>
          <w:rFonts w:ascii="ＭＳ 明朝" w:eastAsia="ＭＳ 明朝" w:hAnsi="ＭＳ 明朝" w:cs="Times New Roman" w:hint="eastAsia"/>
          <w:szCs w:val="21"/>
          <w:bdr w:val="single" w:sz="4" w:space="0" w:color="auto"/>
        </w:rPr>
        <w:t>５</w:t>
      </w:r>
      <w:r w:rsidR="00A966C3">
        <w:rPr>
          <w:rFonts w:ascii="ＭＳ 明朝" w:eastAsia="ＭＳ 明朝" w:hAnsi="ＭＳ 明朝" w:cs="Times New Roman" w:hint="eastAsia"/>
          <w:szCs w:val="21"/>
        </w:rPr>
        <w:t>）</w:t>
      </w:r>
    </w:p>
    <w:p w:rsidR="00A966C3" w:rsidRPr="005D48D3" w:rsidRDefault="002E187E" w:rsidP="00DB655D">
      <w:pPr>
        <w:spacing w:line="260" w:lineRule="exact"/>
        <w:ind w:firstLineChars="100" w:firstLine="210"/>
        <w:rPr>
          <w:rFonts w:ascii="ＭＳ 明朝" w:eastAsia="ＭＳ 明朝" w:hAnsi="ＭＳ 明朝" w:cs="Times New Roman"/>
          <w:szCs w:val="21"/>
        </w:rPr>
      </w:pPr>
      <w:r w:rsidRPr="005D48D3">
        <w:rPr>
          <w:rFonts w:ascii="ＭＳ 明朝" w:eastAsia="ＭＳ 明朝" w:hAnsi="ＭＳ 明朝" w:cs="Times New Roman"/>
          <w:szCs w:val="21"/>
        </w:rPr>
        <w:t>書くこと　／　知識・技能（</w:t>
      </w:r>
      <w:r w:rsidR="00B42157">
        <w:rPr>
          <w:rFonts w:ascii="ＭＳ 明朝" w:eastAsia="ＭＳ 明朝" w:hAnsi="ＭＳ 明朝" w:cs="Times New Roman" w:hint="eastAsia"/>
          <w:szCs w:val="21"/>
          <w:bdr w:val="single" w:sz="4" w:space="0" w:color="auto"/>
        </w:rPr>
        <w:t>３</w:t>
      </w:r>
      <w:r w:rsidRPr="005D48D3">
        <w:rPr>
          <w:rFonts w:ascii="ＭＳ 明朝" w:eastAsia="ＭＳ 明朝" w:hAnsi="ＭＳ 明朝" w:cs="Times New Roman"/>
          <w:szCs w:val="21"/>
        </w:rPr>
        <w:t xml:space="preserve">）　</w:t>
      </w:r>
      <w:r w:rsidR="00A966C3">
        <w:rPr>
          <w:rFonts w:ascii="ＭＳ 明朝" w:eastAsia="ＭＳ 明朝" w:hAnsi="ＭＳ 明朝" w:cs="Times New Roman" w:hint="eastAsia"/>
          <w:szCs w:val="21"/>
        </w:rPr>
        <w:t xml:space="preserve">　思考力・判断力・表現力（</w:t>
      </w:r>
      <w:r w:rsidR="00A966C3">
        <w:rPr>
          <w:rFonts w:ascii="ＭＳ 明朝" w:eastAsia="ＭＳ 明朝" w:hAnsi="ＭＳ 明朝" w:cs="Times New Roman" w:hint="eastAsia"/>
          <w:szCs w:val="21"/>
          <w:bdr w:val="single" w:sz="4" w:space="0" w:color="auto"/>
        </w:rPr>
        <w:t>４</w:t>
      </w:r>
      <w:r w:rsidR="00B42157" w:rsidRPr="00B42157">
        <w:rPr>
          <w:rFonts w:ascii="ＭＳ 明朝" w:eastAsia="ＭＳ 明朝" w:hAnsi="ＭＳ 明朝" w:cs="Times New Roman" w:hint="eastAsia"/>
          <w:szCs w:val="21"/>
        </w:rPr>
        <w:t>（３）</w:t>
      </w:r>
      <w:r w:rsidR="00A966C3">
        <w:rPr>
          <w:rFonts w:ascii="ＭＳ 明朝" w:eastAsia="ＭＳ 明朝" w:hAnsi="ＭＳ 明朝" w:cs="Times New Roman" w:hint="eastAsia"/>
          <w:szCs w:val="21"/>
        </w:rPr>
        <w:t>）</w:t>
      </w:r>
    </w:p>
    <w:p w:rsidR="00DB655D" w:rsidRDefault="00DB655D" w:rsidP="00DB655D">
      <w:pPr>
        <w:spacing w:line="260" w:lineRule="exact"/>
        <w:rPr>
          <w:rFonts w:ascii="ＭＳ 明朝" w:eastAsia="ＭＳ 明朝" w:hAnsi="ＭＳ 明朝" w:cs="Times New Roman"/>
          <w:szCs w:val="21"/>
        </w:rPr>
      </w:pPr>
    </w:p>
    <w:p w:rsidR="002E187E" w:rsidRPr="005D48D3" w:rsidRDefault="002E187E" w:rsidP="00DB655D">
      <w:pPr>
        <w:spacing w:line="260" w:lineRule="exact"/>
        <w:rPr>
          <w:rFonts w:ascii="Times New Roman" w:eastAsia="ＭＳ ゴシック" w:hAnsi="Times New Roman" w:cs="Times New Roman"/>
          <w:szCs w:val="21"/>
        </w:rPr>
      </w:pPr>
      <w:r w:rsidRPr="005D48D3">
        <w:rPr>
          <w:rFonts w:ascii="Times New Roman" w:eastAsia="ＭＳ ゴシック" w:hAnsi="Times New Roman" w:cs="Times New Roman"/>
          <w:szCs w:val="21"/>
        </w:rPr>
        <w:t>【評価規準】</w:t>
      </w:r>
      <w:r w:rsidRPr="005D48D3">
        <w:rPr>
          <w:rFonts w:ascii="Times New Roman" w:eastAsia="ＭＳ ゴシック" w:hAnsi="Times New Roman" w:cs="Times New Roman" w:hint="eastAsia"/>
          <w:szCs w:val="21"/>
        </w:rPr>
        <w:t xml:space="preserve"> </w:t>
      </w:r>
    </w:p>
    <w:p w:rsidR="002E187E" w:rsidRPr="00EC77C3" w:rsidRDefault="002E187E" w:rsidP="00DB655D">
      <w:pPr>
        <w:spacing w:line="260" w:lineRule="exact"/>
        <w:ind w:firstLineChars="50" w:firstLine="105"/>
        <w:rPr>
          <w:rFonts w:asciiTheme="majorEastAsia" w:eastAsiaTheme="majorEastAsia" w:hAnsiTheme="majorEastAsia" w:cs="Times New Roman"/>
          <w:szCs w:val="21"/>
        </w:rPr>
      </w:pPr>
      <w:r w:rsidRPr="00EC77C3">
        <w:rPr>
          <w:rFonts w:asciiTheme="majorEastAsia" w:eastAsiaTheme="majorEastAsia" w:hAnsiTheme="majorEastAsia" w:cs="Times New Roman" w:hint="eastAsia"/>
          <w:szCs w:val="21"/>
        </w:rPr>
        <w:t>読むこと</w:t>
      </w:r>
    </w:p>
    <w:p w:rsidR="00A966C3" w:rsidRDefault="002E187E" w:rsidP="00DB655D">
      <w:pPr>
        <w:spacing w:line="260" w:lineRule="exact"/>
        <w:ind w:left="420" w:hangingChars="200" w:hanging="420"/>
        <w:rPr>
          <w:rFonts w:ascii="ＭＳ 明朝" w:eastAsia="ＭＳ 明朝" w:hAnsi="ＭＳ 明朝" w:cs="Times New Roman"/>
          <w:szCs w:val="21"/>
        </w:rPr>
      </w:pPr>
      <w:r w:rsidRPr="005D48D3">
        <w:rPr>
          <w:rFonts w:ascii="ＭＳ 明朝" w:eastAsia="ＭＳ 明朝" w:hAnsi="ＭＳ 明朝" w:cs="Times New Roman"/>
          <w:szCs w:val="21"/>
        </w:rPr>
        <w:t xml:space="preserve">　・</w:t>
      </w:r>
      <w:r w:rsidR="00A966C3">
        <w:rPr>
          <w:rFonts w:ascii="ＭＳ 明朝" w:eastAsia="ＭＳ 明朝" w:hAnsi="ＭＳ 明朝" w:cs="Times New Roman" w:hint="eastAsia"/>
          <w:szCs w:val="21"/>
        </w:rPr>
        <w:t>活字体で書かれた文字を見て、どの文字であるかを識別したり、その読み方を適切に発音したりすることができる。（知識・技能）</w:t>
      </w:r>
    </w:p>
    <w:p w:rsidR="002E187E" w:rsidRPr="005D48D3" w:rsidRDefault="00A966C3" w:rsidP="00DB655D">
      <w:pPr>
        <w:spacing w:line="26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・イラストなどの言語外情報を伴って示された語句や表現を推測して読み、音声で十分慣れ親しんだ簡単な語句や基本的な表現の意味が分かり、必要な情報を得ることができる。（思考力・判断力・表現力）</w:t>
      </w:r>
    </w:p>
    <w:p w:rsidR="002E187E" w:rsidRPr="00EC77C3" w:rsidRDefault="002E187E" w:rsidP="00DB655D">
      <w:pPr>
        <w:spacing w:line="260" w:lineRule="exact"/>
        <w:ind w:leftChars="50" w:left="420" w:hangingChars="150" w:hanging="315"/>
        <w:rPr>
          <w:rFonts w:asciiTheme="majorEastAsia" w:eastAsiaTheme="majorEastAsia" w:hAnsiTheme="majorEastAsia" w:cs="Times New Roman"/>
          <w:szCs w:val="21"/>
        </w:rPr>
      </w:pPr>
      <w:r w:rsidRPr="00EC77C3">
        <w:rPr>
          <w:rFonts w:asciiTheme="majorEastAsia" w:eastAsiaTheme="majorEastAsia" w:hAnsiTheme="majorEastAsia" w:cs="Times New Roman"/>
          <w:szCs w:val="21"/>
        </w:rPr>
        <w:t>書くこと</w:t>
      </w:r>
    </w:p>
    <w:p w:rsidR="002E187E" w:rsidRDefault="002E187E" w:rsidP="00DB655D">
      <w:pPr>
        <w:spacing w:line="260" w:lineRule="exact"/>
        <w:ind w:left="420" w:hangingChars="200" w:hanging="420"/>
        <w:rPr>
          <w:rFonts w:ascii="ＭＳ 明朝" w:eastAsia="ＭＳ 明朝" w:hAnsi="ＭＳ 明朝" w:cs="Times New Roman"/>
          <w:szCs w:val="21"/>
        </w:rPr>
      </w:pPr>
      <w:r w:rsidRPr="005D48D3">
        <w:rPr>
          <w:rFonts w:ascii="ＭＳ 明朝" w:eastAsia="ＭＳ 明朝" w:hAnsi="ＭＳ 明朝" w:cs="Times New Roman"/>
          <w:szCs w:val="21"/>
        </w:rPr>
        <w:t xml:space="preserve">　・</w:t>
      </w:r>
      <w:r w:rsidR="00A966C3">
        <w:rPr>
          <w:rFonts w:ascii="ＭＳ 明朝" w:eastAsia="ＭＳ 明朝" w:hAnsi="ＭＳ 明朝" w:cs="Times New Roman" w:hint="eastAsia"/>
          <w:szCs w:val="21"/>
        </w:rPr>
        <w:t>文字の読み方が発音されるのを聞いて、活字体の小文字を書くことができる</w:t>
      </w:r>
      <w:r w:rsidRPr="005D48D3">
        <w:rPr>
          <w:rFonts w:ascii="ＭＳ 明朝" w:eastAsia="ＭＳ 明朝" w:hAnsi="ＭＳ 明朝" w:cs="Times New Roman"/>
          <w:szCs w:val="21"/>
        </w:rPr>
        <w:t>。</w:t>
      </w:r>
      <w:r w:rsidR="00A966C3">
        <w:rPr>
          <w:rFonts w:ascii="ＭＳ 明朝" w:eastAsia="ＭＳ 明朝" w:hAnsi="ＭＳ 明朝" w:cs="Times New Roman" w:hint="eastAsia"/>
          <w:szCs w:val="21"/>
        </w:rPr>
        <w:t>（知識・技能）</w:t>
      </w:r>
    </w:p>
    <w:p w:rsidR="00A966C3" w:rsidRPr="00A966C3" w:rsidRDefault="00DD6977" w:rsidP="00DB655D">
      <w:pPr>
        <w:spacing w:line="260" w:lineRule="exact"/>
        <w:ind w:left="420" w:hangingChars="200" w:hanging="420"/>
        <w:rPr>
          <w:rFonts w:ascii="ＭＳ 明朝" w:eastAsia="ＭＳ 明朝" w:hAnsi="ＭＳ 明朝" w:cs="Times New Roman"/>
          <w:b/>
          <w:szCs w:val="21"/>
        </w:rPr>
      </w:pPr>
      <w:r>
        <w:rPr>
          <w:rFonts w:ascii="ＭＳ 明朝" w:eastAsia="ＭＳ 明朝" w:hAnsi="ＭＳ 明朝" w:cs="Times New Roman" w:hint="eastAsia"/>
          <w:szCs w:val="21"/>
        </w:rPr>
        <w:t xml:space="preserve">　・大文字、小文字を活字体で正しく書き分ける</w:t>
      </w:r>
      <w:r w:rsidR="00A966C3">
        <w:rPr>
          <w:rFonts w:ascii="ＭＳ 明朝" w:eastAsia="ＭＳ 明朝" w:hAnsi="ＭＳ 明朝" w:cs="Times New Roman" w:hint="eastAsia"/>
          <w:szCs w:val="21"/>
        </w:rPr>
        <w:t>ことができる。（知識・技能）</w:t>
      </w:r>
    </w:p>
    <w:p w:rsidR="00A966C3" w:rsidRDefault="00A966C3" w:rsidP="00DB655D">
      <w:pPr>
        <w:spacing w:line="26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・音声で十分慣れ親しんだ簡単な語句を、４線上の正しい位置に書き写すことができる。（知識・技能）</w:t>
      </w:r>
    </w:p>
    <w:p w:rsidR="002E187E" w:rsidRPr="005D48D3" w:rsidRDefault="00A966C3" w:rsidP="00DB655D">
      <w:pPr>
        <w:spacing w:line="260" w:lineRule="exact"/>
        <w:ind w:left="420" w:hangingChars="200" w:hanging="420"/>
        <w:rPr>
          <w:rFonts w:ascii="ＭＳ ゴシック" w:eastAsia="ＭＳ ゴシック" w:hAnsi="ＭＳ ゴシック" w:cs="Times New Roman"/>
          <w:szCs w:val="21"/>
        </w:rPr>
      </w:pPr>
      <w:r>
        <w:rPr>
          <w:rFonts w:ascii="ＭＳ 明朝" w:eastAsia="ＭＳ 明朝" w:hAnsi="ＭＳ 明朝" w:cs="Times New Roman" w:hint="eastAsia"/>
          <w:szCs w:val="21"/>
        </w:rPr>
        <w:t xml:space="preserve">　・自分のことや身近で簡単な事柄について、相手に伝えるなどの目的をもって、例文を参考に、音声で十分慣れ親しんだ簡単な語句や基本的な表現を用いた例の中から言葉を選んで書くことができる。（思考力・判断力・表現力）</w:t>
      </w:r>
    </w:p>
    <w:p w:rsidR="002E187E" w:rsidRPr="005D48D3" w:rsidRDefault="00743115" w:rsidP="005A0917">
      <w:pPr>
        <w:spacing w:line="260" w:lineRule="exact"/>
        <w:ind w:firstLineChars="50" w:firstLine="105"/>
        <w:rPr>
          <w:rFonts w:ascii="ＭＳ ゴシック" w:eastAsia="ＭＳ ゴシック" w:hAnsi="ＭＳ ゴシック" w:cs="Times New Roman"/>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79744" behindDoc="0" locked="0" layoutInCell="1" allowOverlap="1" wp14:anchorId="7FB75D87" wp14:editId="388BFB08">
                <wp:simplePos x="0" y="0"/>
                <wp:positionH relativeFrom="column">
                  <wp:posOffset>671195</wp:posOffset>
                </wp:positionH>
                <wp:positionV relativeFrom="paragraph">
                  <wp:posOffset>9525</wp:posOffset>
                </wp:positionV>
                <wp:extent cx="5382260" cy="92265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382260" cy="922655"/>
                        </a:xfrm>
                        <a:prstGeom prst="rect">
                          <a:avLst/>
                        </a:prstGeom>
                        <a:noFill/>
                        <a:ln w="12700" cap="flat" cmpd="sng" algn="ctr">
                          <a:noFill/>
                          <a:prstDash val="solid"/>
                          <a:miter lim="800000"/>
                        </a:ln>
                        <a:effectLst/>
                      </wps:spPr>
                      <wps:txbx>
                        <w:txbxContent>
                          <w:p w:rsidR="00B42157" w:rsidRPr="00723385" w:rsidRDefault="00743115" w:rsidP="00B42157">
                            <w:pPr>
                              <w:ind w:firstLineChars="50" w:firstLine="220"/>
                              <w:jc w:val="left"/>
                              <w:rPr>
                                <w:rFonts w:ascii="HandwritingWeCan Medium" w:hAnsi="HandwritingWeCan Medium"/>
                                <w:color w:val="000000" w:themeColor="text1"/>
                                <w:sz w:val="44"/>
                              </w:rPr>
                            </w:pPr>
                            <w:r>
                              <w:rPr>
                                <w:rFonts w:ascii="HandwritingWeCan Medium" w:hAnsi="HandwritingWeCan Medium"/>
                                <w:color w:val="000000" w:themeColor="text1"/>
                                <w:sz w:val="44"/>
                              </w:rPr>
                              <w:t>My best memory is sports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75D87" id="正方形/長方形 8" o:spid="_x0000_s1026" style="position:absolute;left:0;text-align:left;margin-left:52.85pt;margin-top:.75pt;width:423.8pt;height:7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" filled="f" stroked="f" strokeweight="1pt">
                <v:textbox>
                  <w:txbxContent>
                    <w:p w:rsidR="00B42157" w:rsidRPr="00723385" w:rsidRDefault="00743115" w:rsidP="00B42157">
                      <w:pPr>
                        <w:ind w:firstLineChars="50" w:firstLine="220"/>
                        <w:jc w:val="left"/>
                        <w:rPr>
                          <w:rFonts w:ascii="HandwritingWeCan Medium" w:hAnsi="HandwritingWeCan Medium"/>
                          <w:color w:val="000000" w:themeColor="text1"/>
                          <w:sz w:val="44"/>
                        </w:rPr>
                      </w:pPr>
                      <w:r>
                        <w:rPr>
                          <w:rFonts w:ascii="HandwritingWeCan Medium" w:hAnsi="HandwritingWeCan Medium"/>
                          <w:color w:val="000000" w:themeColor="text1"/>
                          <w:sz w:val="44"/>
                        </w:rPr>
                        <w:t>My best memory is sports day.</w:t>
                      </w:r>
                    </w:p>
                  </w:txbxContent>
                </v:textbox>
              </v:rect>
            </w:pict>
          </mc:Fallback>
        </mc:AlternateContent>
      </w:r>
      <w:r w:rsidR="00A966C3">
        <w:rPr>
          <w:rFonts w:ascii="ＭＳ ゴシック" w:eastAsia="ＭＳ ゴシック" w:hAnsi="ＭＳ ゴシック" w:cs="Times New Roman"/>
          <w:szCs w:val="21"/>
        </w:rPr>
        <w:t>評価規準に到達している児童の</w:t>
      </w:r>
      <w:r w:rsidR="00B34273">
        <w:rPr>
          <w:rFonts w:ascii="ＭＳ ゴシック" w:eastAsia="ＭＳ ゴシック" w:hAnsi="ＭＳ ゴシック" w:cs="Times New Roman" w:hint="eastAsia"/>
          <w:szCs w:val="21"/>
        </w:rPr>
        <w:t>表記</w:t>
      </w:r>
      <w:r w:rsidR="002E187E" w:rsidRPr="005D48D3">
        <w:rPr>
          <w:rFonts w:ascii="ＭＳ ゴシック" w:eastAsia="ＭＳ ゴシック" w:hAnsi="ＭＳ ゴシック" w:cs="Times New Roman"/>
          <w:szCs w:val="21"/>
        </w:rPr>
        <w:t>例（書く）</w:t>
      </w:r>
    </w:p>
    <w:p w:rsidR="002E187E" w:rsidRPr="005D48D3" w:rsidRDefault="00B42157" w:rsidP="00DB655D">
      <w:pPr>
        <w:spacing w:line="260" w:lineRule="exact"/>
        <w:rPr>
          <w:rFonts w:ascii="ＭＳ ゴシック" w:eastAsia="ＭＳ ゴシック" w:hAnsi="ＭＳ ゴシック" w:cs="Times New Roman"/>
          <w:szCs w:val="21"/>
        </w:rPr>
      </w:pPr>
      <w:r>
        <w:rPr>
          <w:noProof/>
        </w:rPr>
        <w:drawing>
          <wp:anchor distT="0" distB="0" distL="114300" distR="114300" simplePos="0" relativeHeight="251681792" behindDoc="1" locked="0" layoutInCell="1" allowOverlap="1" wp14:anchorId="2BAF97B2" wp14:editId="0A5B47A8">
            <wp:simplePos x="0" y="0"/>
            <wp:positionH relativeFrom="column">
              <wp:posOffset>150962</wp:posOffset>
            </wp:positionH>
            <wp:positionV relativeFrom="paragraph">
              <wp:posOffset>60385</wp:posOffset>
            </wp:positionV>
            <wp:extent cx="6409019" cy="51685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6540091" cy="527426"/>
                    </a:xfrm>
                    <a:prstGeom prst="rect">
                      <a:avLst/>
                    </a:prstGeom>
                  </pic:spPr>
                </pic:pic>
              </a:graphicData>
            </a:graphic>
            <wp14:sizeRelH relativeFrom="page">
              <wp14:pctWidth>0</wp14:pctWidth>
            </wp14:sizeRelH>
            <wp14:sizeRelV relativeFrom="page">
              <wp14:pctHeight>0</wp14:pctHeight>
            </wp14:sizeRelV>
          </wp:anchor>
        </w:drawing>
      </w:r>
      <w:r w:rsidR="005A0917" w:rsidRPr="00F54702">
        <w:rPr>
          <w:rFonts w:ascii="Comic Sans MS" w:eastAsiaTheme="majorEastAsia" w:hAnsi="Comic Sans MS" w:cs="Times New Roman (本文のフォント - コンプレ"/>
          <w:noProof/>
          <w:spacing w:val="-6"/>
          <w:sz w:val="24"/>
          <w:szCs w:val="24"/>
        </w:rPr>
        <mc:AlternateContent>
          <mc:Choice Requires="wps">
            <w:drawing>
              <wp:anchor distT="0" distB="0" distL="114300" distR="114300" simplePos="0" relativeHeight="251671552" behindDoc="0" locked="0" layoutInCell="1" allowOverlap="1" wp14:anchorId="6AD8B026" wp14:editId="15EAA3E2">
                <wp:simplePos x="0" y="0"/>
                <wp:positionH relativeFrom="column">
                  <wp:posOffset>-3083560</wp:posOffset>
                </wp:positionH>
                <wp:positionV relativeFrom="paragraph">
                  <wp:posOffset>30480</wp:posOffset>
                </wp:positionV>
                <wp:extent cx="1282700" cy="5461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82700"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6C3" w:rsidRPr="00DB655D" w:rsidRDefault="00DD6977" w:rsidP="00A966C3">
                            <w:pPr>
                              <w:jc w:val="center"/>
                              <w:rPr>
                                <w:rFonts w:ascii="Comic Sans MS" w:hAnsi="Comic Sans MS"/>
                                <w:color w:val="000000" w:themeColor="text1"/>
                                <w:sz w:val="48"/>
                                <w:szCs w:val="48"/>
                              </w:rPr>
                            </w:pPr>
                            <w:r>
                              <w:rPr>
                                <w:rFonts w:ascii="Comic Sans MS" w:hAnsi="Comic Sans MS"/>
                                <w:color w:val="000000" w:themeColor="text1"/>
                                <w:sz w:val="48"/>
                                <w:szCs w:val="48"/>
                              </w:rPr>
                              <w:t>dream</w:t>
                            </w:r>
                            <w:r w:rsidR="00A966C3" w:rsidRPr="00DB655D">
                              <w:rPr>
                                <w:rFonts w:ascii="Comic Sans MS" w:hAnsi="Comic Sans MS"/>
                                <w:color w:val="000000" w:themeColor="text1"/>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10FF" id="正方形/長方形 16" o:spid="_x0000_s1028" style="position:absolute;left:0;text-align:left;margin-left:-242.8pt;margin-top:2.4pt;width:101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" filled="f" stroked="f" strokeweight="1pt">
                <v:textbox>
                  <w:txbxContent>
                    <w:p w:rsidR="00A966C3" w:rsidRPr="00DB655D" w:rsidRDefault="00DD6977" w:rsidP="00A966C3">
                      <w:pPr>
                        <w:jc w:val="center"/>
                        <w:rPr>
                          <w:rFonts w:ascii="Comic Sans MS" w:hAnsi="Comic Sans MS"/>
                          <w:color w:val="000000" w:themeColor="text1"/>
                          <w:sz w:val="48"/>
                          <w:szCs w:val="48"/>
                        </w:rPr>
                      </w:pPr>
                      <w:r>
                        <w:rPr>
                          <w:rFonts w:ascii="Comic Sans MS" w:hAnsi="Comic Sans MS"/>
                          <w:color w:val="000000" w:themeColor="text1"/>
                          <w:sz w:val="48"/>
                          <w:szCs w:val="48"/>
                        </w:rPr>
                        <w:t>dream</w:t>
                      </w:r>
                      <w:r w:rsidR="00A966C3" w:rsidRPr="00DB655D">
                        <w:rPr>
                          <w:rFonts w:ascii="Comic Sans MS" w:hAnsi="Comic Sans MS"/>
                          <w:color w:val="000000" w:themeColor="text1"/>
                          <w:sz w:val="48"/>
                          <w:szCs w:val="48"/>
                        </w:rPr>
                        <w:t xml:space="preserve">   </w:t>
                      </w:r>
                    </w:p>
                  </w:txbxContent>
                </v:textbox>
              </v:rect>
            </w:pict>
          </mc:Fallback>
        </mc:AlternateContent>
      </w:r>
    </w:p>
    <w:p w:rsidR="002E187E" w:rsidRPr="005D48D3" w:rsidRDefault="00B42157" w:rsidP="00DB655D">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szCs w:val="21"/>
        </w:rPr>
        <w:t xml:space="preserve">　　◯</w:t>
      </w:r>
    </w:p>
    <w:p w:rsidR="002E187E" w:rsidRPr="005D48D3" w:rsidRDefault="00743115" w:rsidP="00DB655D">
      <w:pPr>
        <w:spacing w:line="260" w:lineRule="exact"/>
        <w:rPr>
          <w:rFonts w:ascii="ＭＳ ゴシック" w:eastAsia="ＭＳ ゴシック" w:hAnsi="ＭＳ ゴシック" w:cs="Times New Roman"/>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87936" behindDoc="0" locked="0" layoutInCell="1" allowOverlap="1" wp14:anchorId="1C8B4A10" wp14:editId="26A51C1C">
                <wp:simplePos x="0" y="0"/>
                <wp:positionH relativeFrom="margin">
                  <wp:align>right</wp:align>
                </wp:positionH>
                <wp:positionV relativeFrom="paragraph">
                  <wp:posOffset>95250</wp:posOffset>
                </wp:positionV>
                <wp:extent cx="5382883" cy="9226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382883" cy="922655"/>
                        </a:xfrm>
                        <a:prstGeom prst="rect">
                          <a:avLst/>
                        </a:prstGeom>
                        <a:noFill/>
                        <a:ln w="12700" cap="flat" cmpd="sng" algn="ctr">
                          <a:noFill/>
                          <a:prstDash val="solid"/>
                          <a:miter lim="800000"/>
                        </a:ln>
                        <a:effectLst/>
                      </wps:spPr>
                      <wps:txbx>
                        <w:txbxContent>
                          <w:p w:rsidR="00743115" w:rsidRPr="00723385" w:rsidRDefault="00743115" w:rsidP="00743115">
                            <w:pPr>
                              <w:jc w:val="left"/>
                              <w:rPr>
                                <w:rFonts w:ascii="HandwritingWeCan Medium" w:hAnsi="HandwritingWeCan Medium"/>
                                <w:color w:val="000000" w:themeColor="text1"/>
                                <w:sz w:val="44"/>
                              </w:rPr>
                            </w:pPr>
                            <w:proofErr w:type="spellStart"/>
                            <w:r>
                              <w:rPr>
                                <w:rFonts w:ascii="HandwritingWeCan Medium" w:hAnsi="HandwritingWeCan Medium"/>
                                <w:color w:val="000000" w:themeColor="text1"/>
                                <w:sz w:val="44"/>
                              </w:rPr>
                              <w:t>Mybe</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stme</w:t>
                            </w:r>
                            <w:proofErr w:type="spellEnd"/>
                            <w:r>
                              <w:rPr>
                                <w:rFonts w:ascii="HandwritingWeCan Medium" w:hAnsi="HandwritingWeCan Medium"/>
                                <w:color w:val="000000" w:themeColor="text1"/>
                                <w:sz w:val="44"/>
                              </w:rPr>
                              <w:t xml:space="preserve"> m o </w:t>
                            </w:r>
                            <w:proofErr w:type="spellStart"/>
                            <w:r>
                              <w:rPr>
                                <w:rFonts w:ascii="HandwritingWeCan Medium" w:hAnsi="HandwritingWeCan Medium"/>
                                <w:color w:val="000000" w:themeColor="text1"/>
                                <w:sz w:val="44"/>
                              </w:rPr>
                              <w:t>ryissport</w:t>
                            </w:r>
                            <w:proofErr w:type="spellEnd"/>
                            <w:r>
                              <w:rPr>
                                <w:rFonts w:ascii="HandwritingWeCan Medium" w:hAnsi="HandwritingWeCan Medium"/>
                                <w:color w:val="000000" w:themeColor="text1"/>
                                <w:sz w:val="44"/>
                              </w:rPr>
                              <w:t xml:space="preserve"> d a y</w:t>
                            </w:r>
                            <w:r>
                              <w:rPr>
                                <w:rFonts w:ascii="HandwritingWeCan Medium" w:hAnsi="HandwritingWeCan Medium"/>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B4A10" id="正方形/長方形 6" o:spid="_x0000_s1028" style="position:absolute;left:0;text-align:left;margin-left:372.65pt;margin-top:7.5pt;width:423.85pt;height:72.6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" filled="f" stroked="f" strokeweight="1pt">
                <v:textbox>
                  <w:txbxContent>
                    <w:p w:rsidR="00743115" w:rsidRPr="00723385" w:rsidRDefault="00743115" w:rsidP="00743115">
                      <w:pPr>
                        <w:jc w:val="left"/>
                        <w:rPr>
                          <w:rFonts w:ascii="HandwritingWeCan Medium" w:hAnsi="HandwritingWeCan Medium"/>
                          <w:color w:val="000000" w:themeColor="text1"/>
                          <w:sz w:val="44"/>
                        </w:rPr>
                      </w:pPr>
                      <w:proofErr w:type="spellStart"/>
                      <w:r>
                        <w:rPr>
                          <w:rFonts w:ascii="HandwritingWeCan Medium" w:hAnsi="HandwritingWeCan Medium"/>
                          <w:color w:val="000000" w:themeColor="text1"/>
                          <w:sz w:val="44"/>
                        </w:rPr>
                        <w:t>Mybe</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stme</w:t>
                      </w:r>
                      <w:proofErr w:type="spellEnd"/>
                      <w:r>
                        <w:rPr>
                          <w:rFonts w:ascii="HandwritingWeCan Medium" w:hAnsi="HandwritingWeCan Medium"/>
                          <w:color w:val="000000" w:themeColor="text1"/>
                          <w:sz w:val="44"/>
                        </w:rPr>
                        <w:t xml:space="preserve"> m o </w:t>
                      </w:r>
                      <w:proofErr w:type="spellStart"/>
                      <w:r>
                        <w:rPr>
                          <w:rFonts w:ascii="HandwritingWeCan Medium" w:hAnsi="HandwritingWeCan Medium"/>
                          <w:color w:val="000000" w:themeColor="text1"/>
                          <w:sz w:val="44"/>
                        </w:rPr>
                        <w:t>ryissport</w:t>
                      </w:r>
                      <w:proofErr w:type="spellEnd"/>
                      <w:r>
                        <w:rPr>
                          <w:rFonts w:ascii="HandwritingWeCan Medium" w:hAnsi="HandwritingWeCan Medium"/>
                          <w:color w:val="000000" w:themeColor="text1"/>
                          <w:sz w:val="44"/>
                        </w:rPr>
                        <w:t xml:space="preserve"> d a y</w:t>
                      </w:r>
                      <w:r>
                        <w:rPr>
                          <w:rFonts w:ascii="HandwritingWeCan Medium" w:hAnsi="HandwritingWeCan Medium"/>
                          <w:color w:val="000000" w:themeColor="text1"/>
                          <w:sz w:val="44"/>
                        </w:rPr>
                        <w:t>.</w:t>
                      </w:r>
                    </w:p>
                  </w:txbxContent>
                </v:textbox>
                <w10:wrap anchorx="margin"/>
              </v:rect>
            </w:pict>
          </mc:Fallback>
        </mc:AlternateContent>
      </w:r>
    </w:p>
    <w:p w:rsidR="00743115" w:rsidRDefault="00743115" w:rsidP="00DB655D">
      <w:pPr>
        <w:spacing w:line="260" w:lineRule="exact"/>
        <w:rPr>
          <w:rFonts w:ascii="ＭＳ ゴシック" w:eastAsia="ＭＳ ゴシック" w:hAnsi="ＭＳ ゴシック" w:cs="Times New Roman" w:hint="eastAsia"/>
          <w:szCs w:val="21"/>
        </w:rPr>
      </w:pPr>
      <w:r>
        <w:rPr>
          <w:noProof/>
        </w:rPr>
        <w:drawing>
          <wp:anchor distT="0" distB="0" distL="114300" distR="114300" simplePos="0" relativeHeight="251685888" behindDoc="1" locked="0" layoutInCell="1" allowOverlap="1" wp14:anchorId="5065A7F5" wp14:editId="66E93300">
            <wp:simplePos x="0" y="0"/>
            <wp:positionH relativeFrom="column">
              <wp:posOffset>150963</wp:posOffset>
            </wp:positionH>
            <wp:positionV relativeFrom="paragraph">
              <wp:posOffset>134428</wp:posOffset>
            </wp:positionV>
            <wp:extent cx="6357584" cy="51688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6422360" cy="522149"/>
                    </a:xfrm>
                    <a:prstGeom prst="rect">
                      <a:avLst/>
                    </a:prstGeom>
                  </pic:spPr>
                </pic:pic>
              </a:graphicData>
            </a:graphic>
            <wp14:sizeRelH relativeFrom="page">
              <wp14:pctWidth>0</wp14:pctWidth>
            </wp14:sizeRelH>
            <wp14:sizeRelV relativeFrom="page">
              <wp14:pctHeight>0</wp14:pctHeight>
            </wp14:sizeRelV>
          </wp:anchor>
        </w:drawing>
      </w:r>
    </w:p>
    <w:p w:rsidR="00743115" w:rsidRDefault="00743115" w:rsidP="00DB655D">
      <w:pPr>
        <w:spacing w:line="260" w:lineRule="exact"/>
        <w:rPr>
          <w:rFonts w:ascii="ＭＳ ゴシック" w:eastAsia="ＭＳ ゴシック" w:hAnsi="ＭＳ ゴシック" w:cs="Times New Roman" w:hint="eastAsia"/>
          <w:szCs w:val="21"/>
        </w:rPr>
      </w:pPr>
      <w:r>
        <w:rPr>
          <w:rFonts w:ascii="ＭＳ ゴシック" w:eastAsia="ＭＳ ゴシック" w:hAnsi="ＭＳ ゴシック" w:cs="Times New Roman"/>
          <w:szCs w:val="21"/>
        </w:rPr>
        <w:t xml:space="preserve">　　▲</w:t>
      </w:r>
    </w:p>
    <w:p w:rsidR="00743115" w:rsidRDefault="00743115" w:rsidP="00DB655D">
      <w:pPr>
        <w:spacing w:line="260" w:lineRule="exact"/>
        <w:rPr>
          <w:rFonts w:ascii="ＭＳ ゴシック" w:eastAsia="ＭＳ ゴシック" w:hAnsi="ＭＳ ゴシック" w:cs="Times New Roman"/>
          <w:szCs w:val="21"/>
        </w:rPr>
      </w:pPr>
    </w:p>
    <w:p w:rsidR="00743115" w:rsidRDefault="00743115" w:rsidP="00DB655D">
      <w:pPr>
        <w:spacing w:line="260" w:lineRule="exact"/>
        <w:rPr>
          <w:rFonts w:ascii="ＭＳ ゴシック" w:eastAsia="ＭＳ ゴシック" w:hAnsi="ＭＳ ゴシック" w:cs="Times New Roman"/>
          <w:szCs w:val="21"/>
        </w:rPr>
      </w:pPr>
    </w:p>
    <w:p w:rsidR="00DB655D" w:rsidRDefault="00DD6977" w:rsidP="00DB655D">
      <w:pPr>
        <w:spacing w:line="260" w:lineRule="exact"/>
        <w:rPr>
          <w:rFonts w:ascii="ＭＳ ゴシック" w:eastAsia="ＭＳ ゴシック" w:hAnsi="ＭＳ ゴシック" w:cs="Times New Roman"/>
          <w:szCs w:val="21"/>
        </w:rPr>
      </w:pPr>
      <w:r>
        <w:rPr>
          <w:rFonts w:ascii="Comic Sans MS" w:eastAsiaTheme="majorEastAsia" w:hAnsi="Comic Sans MS" w:hint="eastAsia"/>
          <w:noProof/>
          <w:sz w:val="24"/>
          <w:szCs w:val="24"/>
        </w:rPr>
        <mc:AlternateContent>
          <mc:Choice Requires="wps">
            <w:drawing>
              <wp:anchor distT="0" distB="0" distL="114300" distR="114300" simplePos="0" relativeHeight="251677696" behindDoc="0" locked="0" layoutInCell="1" allowOverlap="1" wp14:anchorId="13EF6A8D" wp14:editId="62D74E3B">
                <wp:simplePos x="0" y="0"/>
                <wp:positionH relativeFrom="column">
                  <wp:posOffset>168215</wp:posOffset>
                </wp:positionH>
                <wp:positionV relativeFrom="paragraph">
                  <wp:posOffset>51998</wp:posOffset>
                </wp:positionV>
                <wp:extent cx="6057900" cy="914400"/>
                <wp:effectExtent l="0" t="0" r="19050" b="19050"/>
                <wp:wrapNone/>
                <wp:docPr id="192" name="正方形/長方形 192"/>
                <wp:cNvGraphicFramePr/>
                <a:graphic xmlns:a="http://schemas.openxmlformats.org/drawingml/2006/main">
                  <a:graphicData uri="http://schemas.microsoft.com/office/word/2010/wordprocessingShape">
                    <wps:wsp>
                      <wps:cNvSpPr/>
                      <wps:spPr>
                        <a:xfrm>
                          <a:off x="0" y="0"/>
                          <a:ext cx="60579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34273" w:rsidRPr="00B34273" w:rsidRDefault="00B34273" w:rsidP="00B34273">
                            <w:pPr>
                              <w:spacing w:line="240" w:lineRule="exact"/>
                              <w:jc w:val="left"/>
                              <w:rPr>
                                <w:sz w:val="16"/>
                                <w:szCs w:val="16"/>
                              </w:rPr>
                            </w:pPr>
                            <w:r w:rsidRPr="00DD6977">
                              <w:rPr>
                                <w:rFonts w:asciiTheme="majorEastAsia" w:eastAsiaTheme="majorEastAsia" w:hAnsiTheme="majorEastAsia" w:hint="eastAsia"/>
                                <w:sz w:val="16"/>
                                <w:szCs w:val="16"/>
                                <w:u w:val="single"/>
                              </w:rPr>
                              <w:t xml:space="preserve">思考力・判断力・表現力　</w:t>
                            </w:r>
                            <w:r w:rsidRPr="00DD6977">
                              <w:rPr>
                                <w:rFonts w:asciiTheme="majorEastAsia" w:eastAsiaTheme="majorEastAsia" w:hAnsiTheme="majorEastAsia" w:hint="eastAsia"/>
                                <w:sz w:val="16"/>
                                <w:szCs w:val="16"/>
                                <w:u w:val="single"/>
                                <w:bdr w:val="single" w:sz="4" w:space="0" w:color="auto"/>
                              </w:rPr>
                              <w:t>４</w:t>
                            </w:r>
                            <w:r w:rsidR="00743115">
                              <w:rPr>
                                <w:rFonts w:asciiTheme="majorEastAsia" w:eastAsiaTheme="majorEastAsia" w:hAnsiTheme="majorEastAsia" w:hint="eastAsia"/>
                                <w:sz w:val="16"/>
                                <w:szCs w:val="16"/>
                                <w:u w:val="single"/>
                              </w:rPr>
                              <w:t>(</w:t>
                            </w:r>
                            <w:r w:rsidR="00743115" w:rsidRPr="00743115">
                              <w:rPr>
                                <w:rFonts w:asciiTheme="majorEastAsia" w:eastAsiaTheme="majorEastAsia" w:hAnsiTheme="majorEastAsia" w:hint="eastAsia"/>
                                <w:sz w:val="16"/>
                                <w:szCs w:val="16"/>
                                <w:u w:val="single"/>
                              </w:rPr>
                              <w:t>３</w:t>
                            </w:r>
                            <w:r w:rsidR="00743115">
                              <w:rPr>
                                <w:rFonts w:asciiTheme="majorEastAsia" w:eastAsiaTheme="majorEastAsia" w:hAnsiTheme="majorEastAsia" w:hint="eastAsia"/>
                                <w:sz w:val="16"/>
                                <w:szCs w:val="16"/>
                                <w:u w:val="single"/>
                              </w:rPr>
                              <w:t>)</w:t>
                            </w:r>
                            <w:r w:rsidRPr="00DD6977">
                              <w:rPr>
                                <w:rFonts w:asciiTheme="majorEastAsia" w:eastAsiaTheme="majorEastAsia" w:hAnsiTheme="majorEastAsia" w:hint="eastAsia"/>
                                <w:sz w:val="16"/>
                                <w:szCs w:val="16"/>
                                <w:u w:val="single"/>
                              </w:rPr>
                              <w:t>の評価規準</w:t>
                            </w:r>
                            <w:r>
                              <w:rPr>
                                <w:rFonts w:hint="eastAsia"/>
                                <w:sz w:val="16"/>
                                <w:szCs w:val="16"/>
                              </w:rPr>
                              <w:t>（</w:t>
                            </w:r>
                            <w:r w:rsidR="00743115">
                              <w:rPr>
                                <w:rFonts w:hint="eastAsia"/>
                                <w:sz w:val="16"/>
                                <w:szCs w:val="16"/>
                              </w:rPr>
                              <w:t>１０</w:t>
                            </w:r>
                            <w:r w:rsidR="00DD6977">
                              <w:rPr>
                                <w:rFonts w:hint="eastAsia"/>
                                <w:sz w:val="16"/>
                                <w:szCs w:val="16"/>
                              </w:rPr>
                              <w:t>点</w:t>
                            </w:r>
                            <w:r>
                              <w:rPr>
                                <w:rFonts w:hint="eastAsia"/>
                                <w:sz w:val="16"/>
                                <w:szCs w:val="16"/>
                              </w:rPr>
                              <w:t>）</w:t>
                            </w:r>
                          </w:p>
                          <w:p w:rsidR="00B34273" w:rsidRPr="00743115" w:rsidRDefault="00743115" w:rsidP="00B34273">
                            <w:pPr>
                              <w:spacing w:line="240" w:lineRule="exact"/>
                              <w:jc w:val="left"/>
                              <w:rPr>
                                <w:rFonts w:asciiTheme="majorEastAsia" w:eastAsiaTheme="majorEastAsia" w:hAnsiTheme="majorEastAsia"/>
                                <w:sz w:val="16"/>
                                <w:szCs w:val="16"/>
                              </w:rPr>
                            </w:pPr>
                            <w:r>
                              <w:rPr>
                                <w:rFonts w:hint="eastAsia"/>
                                <w:sz w:val="16"/>
                                <w:szCs w:val="16"/>
                              </w:rPr>
                              <w:t>・語と語の間隔を適切にあけ，</w:t>
                            </w:r>
                            <w:r w:rsidR="00DD6977">
                              <w:rPr>
                                <w:rFonts w:hint="eastAsia"/>
                                <w:sz w:val="16"/>
                                <w:szCs w:val="16"/>
                              </w:rPr>
                              <w:t>４線上の正しい位置に</w:t>
                            </w:r>
                            <w:r>
                              <w:rPr>
                                <w:rFonts w:hint="eastAsia"/>
                                <w:sz w:val="16"/>
                                <w:szCs w:val="16"/>
                              </w:rPr>
                              <w:t>，正しい内容で書けている。…１０</w:t>
                            </w:r>
                            <w:r w:rsidR="00B34273" w:rsidRPr="00B34273">
                              <w:rPr>
                                <w:rFonts w:hint="eastAsia"/>
                                <w:sz w:val="16"/>
                                <w:szCs w:val="16"/>
                              </w:rPr>
                              <w:t>点</w:t>
                            </w:r>
                          </w:p>
                          <w:p w:rsidR="00743115" w:rsidRDefault="00743115" w:rsidP="00743115">
                            <w:pPr>
                              <w:spacing w:line="240" w:lineRule="exact"/>
                              <w:jc w:val="left"/>
                              <w:rPr>
                                <w:sz w:val="16"/>
                                <w:szCs w:val="16"/>
                              </w:rPr>
                            </w:pPr>
                            <w:r>
                              <w:rPr>
                                <w:rFonts w:hint="eastAsia"/>
                                <w:sz w:val="16"/>
                                <w:szCs w:val="16"/>
                              </w:rPr>
                              <w:t>・語と語の間隔を適切にあけていない，４線上の正しい位置に書いていないなど，</w:t>
                            </w:r>
                            <w:r w:rsidR="00DD6977">
                              <w:rPr>
                                <w:rFonts w:hint="eastAsia"/>
                                <w:sz w:val="16"/>
                                <w:szCs w:val="16"/>
                              </w:rPr>
                              <w:t>いくつか</w:t>
                            </w:r>
                            <w:r>
                              <w:rPr>
                                <w:rFonts w:hint="eastAsia"/>
                                <w:sz w:val="16"/>
                                <w:szCs w:val="16"/>
                              </w:rPr>
                              <w:t>の誤りがあるが，</w:t>
                            </w:r>
                            <w:r w:rsidR="00DD6977">
                              <w:rPr>
                                <w:rFonts w:hint="eastAsia"/>
                                <w:sz w:val="16"/>
                                <w:szCs w:val="16"/>
                              </w:rPr>
                              <w:t>文で書いている。</w:t>
                            </w:r>
                          </w:p>
                          <w:p w:rsidR="00DD6977" w:rsidRPr="00B34273" w:rsidRDefault="00743115" w:rsidP="00743115">
                            <w:pPr>
                              <w:spacing w:line="240" w:lineRule="exact"/>
                              <w:jc w:val="right"/>
                              <w:rPr>
                                <w:sz w:val="16"/>
                                <w:szCs w:val="16"/>
                              </w:rPr>
                            </w:pPr>
                            <w:r>
                              <w:rPr>
                                <w:rFonts w:hint="eastAsia"/>
                                <w:sz w:val="16"/>
                                <w:szCs w:val="16"/>
                              </w:rPr>
                              <w:t>ひとつにつき－２点</w:t>
                            </w:r>
                          </w:p>
                          <w:p w:rsidR="00B34273" w:rsidRPr="00B34273" w:rsidRDefault="00B34273" w:rsidP="00DD6977">
                            <w:pPr>
                              <w:spacing w:line="240" w:lineRule="exact"/>
                              <w:jc w:val="left"/>
                              <w:rPr>
                                <w:sz w:val="16"/>
                                <w:szCs w:val="16"/>
                              </w:rPr>
                            </w:pPr>
                            <w:r>
                              <w:rPr>
                                <w:rFonts w:hint="eastAsia"/>
                                <w:sz w:val="16"/>
                                <w:szCs w:val="16"/>
                              </w:rPr>
                              <w:t>・</w:t>
                            </w:r>
                            <w:r w:rsidR="00DD6977">
                              <w:rPr>
                                <w:rFonts w:hint="eastAsia"/>
                                <w:sz w:val="16"/>
                                <w:szCs w:val="16"/>
                              </w:rPr>
                              <w:t>単語のみであるが、何かを書こうとしている。　…２</w:t>
                            </w:r>
                            <w:r w:rsidRPr="00B34273">
                              <w:rPr>
                                <w:rFonts w:hint="eastAsia"/>
                                <w:sz w:val="16"/>
                                <w:szCs w:val="16"/>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6A8D" id="正方形/長方形 192" o:spid="_x0000_s1029" style="position:absolute;left:0;text-align:left;margin-left:13.25pt;margin-top:4.1pt;width:477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" fillcolor="white [3201]" strokecolor="black [3200]" strokeweight="1pt">
                <v:textbox>
                  <w:txbxContent>
                    <w:p w:rsidR="00B34273" w:rsidRPr="00B34273" w:rsidRDefault="00B34273" w:rsidP="00B34273">
                      <w:pPr>
                        <w:spacing w:line="240" w:lineRule="exact"/>
                        <w:jc w:val="left"/>
                        <w:rPr>
                          <w:sz w:val="16"/>
                          <w:szCs w:val="16"/>
                        </w:rPr>
                      </w:pPr>
                      <w:r w:rsidRPr="00DD6977">
                        <w:rPr>
                          <w:rFonts w:asciiTheme="majorEastAsia" w:eastAsiaTheme="majorEastAsia" w:hAnsiTheme="majorEastAsia" w:hint="eastAsia"/>
                          <w:sz w:val="16"/>
                          <w:szCs w:val="16"/>
                          <w:u w:val="single"/>
                        </w:rPr>
                        <w:t xml:space="preserve">思考力・判断力・表現力　</w:t>
                      </w:r>
                      <w:r w:rsidRPr="00DD6977">
                        <w:rPr>
                          <w:rFonts w:asciiTheme="majorEastAsia" w:eastAsiaTheme="majorEastAsia" w:hAnsiTheme="majorEastAsia" w:hint="eastAsia"/>
                          <w:sz w:val="16"/>
                          <w:szCs w:val="16"/>
                          <w:u w:val="single"/>
                          <w:bdr w:val="single" w:sz="4" w:space="0" w:color="auto"/>
                        </w:rPr>
                        <w:t>４</w:t>
                      </w:r>
                      <w:r w:rsidR="00743115">
                        <w:rPr>
                          <w:rFonts w:asciiTheme="majorEastAsia" w:eastAsiaTheme="majorEastAsia" w:hAnsiTheme="majorEastAsia" w:hint="eastAsia"/>
                          <w:sz w:val="16"/>
                          <w:szCs w:val="16"/>
                          <w:u w:val="single"/>
                        </w:rPr>
                        <w:t>(</w:t>
                      </w:r>
                      <w:r w:rsidR="00743115" w:rsidRPr="00743115">
                        <w:rPr>
                          <w:rFonts w:asciiTheme="majorEastAsia" w:eastAsiaTheme="majorEastAsia" w:hAnsiTheme="majorEastAsia" w:hint="eastAsia"/>
                          <w:sz w:val="16"/>
                          <w:szCs w:val="16"/>
                          <w:u w:val="single"/>
                        </w:rPr>
                        <w:t>３</w:t>
                      </w:r>
                      <w:r w:rsidR="00743115">
                        <w:rPr>
                          <w:rFonts w:asciiTheme="majorEastAsia" w:eastAsiaTheme="majorEastAsia" w:hAnsiTheme="majorEastAsia" w:hint="eastAsia"/>
                          <w:sz w:val="16"/>
                          <w:szCs w:val="16"/>
                          <w:u w:val="single"/>
                        </w:rPr>
                        <w:t>)</w:t>
                      </w:r>
                      <w:r w:rsidRPr="00DD6977">
                        <w:rPr>
                          <w:rFonts w:asciiTheme="majorEastAsia" w:eastAsiaTheme="majorEastAsia" w:hAnsiTheme="majorEastAsia" w:hint="eastAsia"/>
                          <w:sz w:val="16"/>
                          <w:szCs w:val="16"/>
                          <w:u w:val="single"/>
                        </w:rPr>
                        <w:t>の評価規準</w:t>
                      </w:r>
                      <w:r>
                        <w:rPr>
                          <w:rFonts w:hint="eastAsia"/>
                          <w:sz w:val="16"/>
                          <w:szCs w:val="16"/>
                        </w:rPr>
                        <w:t>（</w:t>
                      </w:r>
                      <w:r w:rsidR="00743115">
                        <w:rPr>
                          <w:rFonts w:hint="eastAsia"/>
                          <w:sz w:val="16"/>
                          <w:szCs w:val="16"/>
                        </w:rPr>
                        <w:t>１０</w:t>
                      </w:r>
                      <w:r w:rsidR="00DD6977">
                        <w:rPr>
                          <w:rFonts w:hint="eastAsia"/>
                          <w:sz w:val="16"/>
                          <w:szCs w:val="16"/>
                        </w:rPr>
                        <w:t>点</w:t>
                      </w:r>
                      <w:r>
                        <w:rPr>
                          <w:rFonts w:hint="eastAsia"/>
                          <w:sz w:val="16"/>
                          <w:szCs w:val="16"/>
                        </w:rPr>
                        <w:t>）</w:t>
                      </w:r>
                    </w:p>
                    <w:p w:rsidR="00B34273" w:rsidRPr="00743115" w:rsidRDefault="00743115" w:rsidP="00B34273">
                      <w:pPr>
                        <w:spacing w:line="240" w:lineRule="exact"/>
                        <w:jc w:val="left"/>
                        <w:rPr>
                          <w:rFonts w:asciiTheme="majorEastAsia" w:eastAsiaTheme="majorEastAsia" w:hAnsiTheme="majorEastAsia"/>
                          <w:sz w:val="16"/>
                          <w:szCs w:val="16"/>
                        </w:rPr>
                      </w:pPr>
                      <w:r>
                        <w:rPr>
                          <w:rFonts w:hint="eastAsia"/>
                          <w:sz w:val="16"/>
                          <w:szCs w:val="16"/>
                        </w:rPr>
                        <w:t>・語と語の間隔を適切にあけ，</w:t>
                      </w:r>
                      <w:r w:rsidR="00DD6977">
                        <w:rPr>
                          <w:rFonts w:hint="eastAsia"/>
                          <w:sz w:val="16"/>
                          <w:szCs w:val="16"/>
                        </w:rPr>
                        <w:t>４線上の正しい位置に</w:t>
                      </w:r>
                      <w:r>
                        <w:rPr>
                          <w:rFonts w:hint="eastAsia"/>
                          <w:sz w:val="16"/>
                          <w:szCs w:val="16"/>
                        </w:rPr>
                        <w:t>，正しい内容で書けている。…１０</w:t>
                      </w:r>
                      <w:r w:rsidR="00B34273" w:rsidRPr="00B34273">
                        <w:rPr>
                          <w:rFonts w:hint="eastAsia"/>
                          <w:sz w:val="16"/>
                          <w:szCs w:val="16"/>
                        </w:rPr>
                        <w:t>点</w:t>
                      </w:r>
                    </w:p>
                    <w:p w:rsidR="00743115" w:rsidRDefault="00743115" w:rsidP="00743115">
                      <w:pPr>
                        <w:spacing w:line="240" w:lineRule="exact"/>
                        <w:jc w:val="left"/>
                        <w:rPr>
                          <w:sz w:val="16"/>
                          <w:szCs w:val="16"/>
                        </w:rPr>
                      </w:pPr>
                      <w:r>
                        <w:rPr>
                          <w:rFonts w:hint="eastAsia"/>
                          <w:sz w:val="16"/>
                          <w:szCs w:val="16"/>
                        </w:rPr>
                        <w:t>・語と語の間隔を適切にあけていない，４線上の正しい位置に書いていないなど，</w:t>
                      </w:r>
                      <w:r w:rsidR="00DD6977">
                        <w:rPr>
                          <w:rFonts w:hint="eastAsia"/>
                          <w:sz w:val="16"/>
                          <w:szCs w:val="16"/>
                        </w:rPr>
                        <w:t>いくつか</w:t>
                      </w:r>
                      <w:r>
                        <w:rPr>
                          <w:rFonts w:hint="eastAsia"/>
                          <w:sz w:val="16"/>
                          <w:szCs w:val="16"/>
                        </w:rPr>
                        <w:t>の誤りがあるが，</w:t>
                      </w:r>
                      <w:r w:rsidR="00DD6977">
                        <w:rPr>
                          <w:rFonts w:hint="eastAsia"/>
                          <w:sz w:val="16"/>
                          <w:szCs w:val="16"/>
                        </w:rPr>
                        <w:t>文で書いている。</w:t>
                      </w:r>
                    </w:p>
                    <w:p w:rsidR="00DD6977" w:rsidRPr="00B34273" w:rsidRDefault="00743115" w:rsidP="00743115">
                      <w:pPr>
                        <w:spacing w:line="240" w:lineRule="exact"/>
                        <w:jc w:val="right"/>
                        <w:rPr>
                          <w:sz w:val="16"/>
                          <w:szCs w:val="16"/>
                        </w:rPr>
                      </w:pPr>
                      <w:r>
                        <w:rPr>
                          <w:rFonts w:hint="eastAsia"/>
                          <w:sz w:val="16"/>
                          <w:szCs w:val="16"/>
                        </w:rPr>
                        <w:t>ひとつにつき－２点</w:t>
                      </w:r>
                    </w:p>
                    <w:p w:rsidR="00B34273" w:rsidRPr="00B34273" w:rsidRDefault="00B34273" w:rsidP="00DD6977">
                      <w:pPr>
                        <w:spacing w:line="240" w:lineRule="exact"/>
                        <w:jc w:val="left"/>
                        <w:rPr>
                          <w:sz w:val="16"/>
                          <w:szCs w:val="16"/>
                        </w:rPr>
                      </w:pPr>
                      <w:r>
                        <w:rPr>
                          <w:rFonts w:hint="eastAsia"/>
                          <w:sz w:val="16"/>
                          <w:szCs w:val="16"/>
                        </w:rPr>
                        <w:t>・</w:t>
                      </w:r>
                      <w:r w:rsidR="00DD6977">
                        <w:rPr>
                          <w:rFonts w:hint="eastAsia"/>
                          <w:sz w:val="16"/>
                          <w:szCs w:val="16"/>
                        </w:rPr>
                        <w:t>単語のみであるが、何かを書こうとしている。　…２</w:t>
                      </w:r>
                      <w:r w:rsidRPr="00B34273">
                        <w:rPr>
                          <w:rFonts w:hint="eastAsia"/>
                          <w:sz w:val="16"/>
                          <w:szCs w:val="16"/>
                        </w:rPr>
                        <w:t>点</w:t>
                      </w:r>
                    </w:p>
                  </w:txbxContent>
                </v:textbox>
              </v:rect>
            </w:pict>
          </mc:Fallback>
        </mc:AlternateContent>
      </w:r>
    </w:p>
    <w:p w:rsidR="00DB655D" w:rsidRDefault="00DB655D" w:rsidP="00DB655D">
      <w:pPr>
        <w:spacing w:line="260" w:lineRule="exact"/>
        <w:rPr>
          <w:rFonts w:ascii="ＭＳ ゴシック" w:eastAsia="ＭＳ ゴシック" w:hAnsi="ＭＳ ゴシック" w:cs="Times New Roman"/>
          <w:szCs w:val="21"/>
        </w:rPr>
      </w:pPr>
    </w:p>
    <w:p w:rsidR="00DD6977" w:rsidRDefault="00DD6977" w:rsidP="00DB655D">
      <w:pPr>
        <w:spacing w:line="260" w:lineRule="exact"/>
        <w:ind w:firstLineChars="100" w:firstLine="210"/>
        <w:rPr>
          <w:rFonts w:ascii="ＭＳ ゴシック" w:eastAsia="ＭＳ ゴシック" w:hAnsi="ＭＳ ゴシック" w:cs="Times New Roman"/>
          <w:szCs w:val="21"/>
        </w:rPr>
      </w:pPr>
    </w:p>
    <w:p w:rsidR="00DD6977" w:rsidRDefault="00DD6977" w:rsidP="00DB655D">
      <w:pPr>
        <w:spacing w:line="260" w:lineRule="exact"/>
        <w:ind w:firstLineChars="100" w:firstLine="210"/>
        <w:rPr>
          <w:rFonts w:ascii="ＭＳ ゴシック" w:eastAsia="ＭＳ ゴシック" w:hAnsi="ＭＳ ゴシック" w:cs="Times New Roman"/>
          <w:szCs w:val="21"/>
        </w:rPr>
      </w:pPr>
    </w:p>
    <w:p w:rsidR="00DD6977" w:rsidRDefault="00DD6977" w:rsidP="00DB655D">
      <w:pPr>
        <w:spacing w:line="260" w:lineRule="exact"/>
        <w:ind w:firstLineChars="100" w:firstLine="210"/>
        <w:rPr>
          <w:rFonts w:ascii="ＭＳ ゴシック" w:eastAsia="ＭＳ ゴシック" w:hAnsi="ＭＳ ゴシック" w:cs="Times New Roman"/>
          <w:szCs w:val="21"/>
        </w:rPr>
      </w:pPr>
    </w:p>
    <w:p w:rsidR="00DD6977" w:rsidRDefault="00DD6977" w:rsidP="00DD6977">
      <w:pPr>
        <w:spacing w:line="260" w:lineRule="exact"/>
        <w:rPr>
          <w:rFonts w:ascii="ＭＳ ゴシック" w:eastAsia="ＭＳ ゴシック" w:hAnsi="ＭＳ ゴシック" w:cs="Times New Roman" w:hint="eastAsia"/>
          <w:szCs w:val="21"/>
        </w:rPr>
      </w:pPr>
    </w:p>
    <w:p w:rsidR="00B34273" w:rsidRDefault="00DB655D" w:rsidP="00DB655D">
      <w:pPr>
        <w:spacing w:line="260" w:lineRule="exac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チャレンジシート得点の評価規準</w:t>
      </w:r>
    </w:p>
    <w:p w:rsidR="00B34273" w:rsidRDefault="00B34273" w:rsidP="00DB655D">
      <w:pPr>
        <w:spacing w:line="260" w:lineRule="exact"/>
        <w:rPr>
          <w:rFonts w:ascii="ＭＳ ゴシック" w:eastAsia="ＭＳ ゴシック" w:hAnsi="ＭＳ ゴシック" w:cs="Times New Roman"/>
          <w:szCs w:val="21"/>
        </w:rPr>
      </w:pPr>
      <w:r w:rsidRPr="005D48D3">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4C61B12D" wp14:editId="5AD6E57C">
                <wp:simplePos x="0" y="0"/>
                <wp:positionH relativeFrom="column">
                  <wp:posOffset>165100</wp:posOffset>
                </wp:positionH>
                <wp:positionV relativeFrom="paragraph">
                  <wp:posOffset>81280</wp:posOffset>
                </wp:positionV>
                <wp:extent cx="6057900" cy="482600"/>
                <wp:effectExtent l="0" t="0" r="12700" b="12700"/>
                <wp:wrapNone/>
                <wp:docPr id="21" name="テキスト ボックス 21"/>
                <wp:cNvGraphicFramePr/>
                <a:graphic xmlns:a="http://schemas.openxmlformats.org/drawingml/2006/main">
                  <a:graphicData uri="http://schemas.microsoft.com/office/word/2010/wordprocessingShape">
                    <wps:wsp>
                      <wps:cNvSpPr txBox="1"/>
                      <wps:spPr>
                        <a:xfrm>
                          <a:off x="0" y="0"/>
                          <a:ext cx="6057900" cy="482600"/>
                        </a:xfrm>
                        <a:prstGeom prst="rect">
                          <a:avLst/>
                        </a:prstGeom>
                        <a:solidFill>
                          <a:sysClr val="window" lastClr="FFFFFF"/>
                        </a:solidFill>
                        <a:ln w="6350">
                          <a:solidFill>
                            <a:prstClr val="black"/>
                          </a:solidFill>
                        </a:ln>
                      </wps:spPr>
                      <wps:txbx>
                        <w:txbxContent>
                          <w:p w:rsidR="00DD6977" w:rsidRDefault="00DB655D" w:rsidP="00DD6977">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知識・技能</w:t>
                            </w:r>
                            <w:r>
                              <w:rPr>
                                <w:rFonts w:ascii="ＭＳ 明朝" w:eastAsia="ＭＳ 明朝" w:hAnsi="ＭＳ 明朝" w:cs="Times New Roman"/>
                                <w:szCs w:val="21"/>
                              </w:rPr>
                              <w:t>/</w:t>
                            </w:r>
                            <w:r>
                              <w:rPr>
                                <w:rFonts w:ascii="ＭＳ 明朝" w:eastAsia="ＭＳ 明朝" w:hAnsi="ＭＳ 明朝" w:cs="Times New Roman" w:hint="eastAsia"/>
                                <w:szCs w:val="21"/>
                              </w:rPr>
                              <w:t>思考力・判断力・表現力（それぞれ）</w:t>
                            </w:r>
                          </w:p>
                          <w:p w:rsidR="002E187E" w:rsidRPr="0072325E" w:rsidRDefault="00B34273" w:rsidP="00DD6977">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Ａ･･･</w:t>
                            </w:r>
                            <w:r>
                              <w:rPr>
                                <w:rFonts w:ascii="ＭＳ 明朝" w:eastAsia="ＭＳ 明朝" w:hAnsi="ＭＳ 明朝" w:cs="Times New Roman"/>
                                <w:szCs w:val="21"/>
                              </w:rPr>
                              <w:t>50</w:t>
                            </w:r>
                            <w:r w:rsidR="00743115">
                              <w:rPr>
                                <w:rFonts w:ascii="ＭＳ 明朝" w:eastAsia="ＭＳ 明朝" w:hAnsi="ＭＳ 明朝" w:cs="Times New Roman" w:hint="eastAsia"/>
                                <w:szCs w:val="21"/>
                              </w:rPr>
                              <w:t>～41</w:t>
                            </w:r>
                            <w:r w:rsidR="002E187E">
                              <w:rPr>
                                <w:rFonts w:ascii="ＭＳ 明朝" w:eastAsia="ＭＳ 明朝" w:hAnsi="ＭＳ 明朝" w:cs="Times New Roman"/>
                                <w:szCs w:val="21"/>
                              </w:rPr>
                              <w:t>点</w:t>
                            </w:r>
                            <w:r>
                              <w:rPr>
                                <w:rFonts w:ascii="ＭＳ 明朝" w:eastAsia="ＭＳ 明朝" w:hAnsi="ＭＳ 明朝" w:cs="Times New Roman" w:hint="eastAsia"/>
                                <w:szCs w:val="21"/>
                              </w:rPr>
                              <w:t xml:space="preserve">　　Ｂ･･･</w:t>
                            </w:r>
                            <w:r w:rsidR="00743115">
                              <w:rPr>
                                <w:rFonts w:ascii="ＭＳ 明朝" w:eastAsia="ＭＳ 明朝" w:hAnsi="ＭＳ 明朝" w:cs="Times New Roman"/>
                                <w:szCs w:val="21"/>
                              </w:rPr>
                              <w:t>40</w:t>
                            </w:r>
                            <w:r w:rsidR="00743115">
                              <w:rPr>
                                <w:rFonts w:ascii="ＭＳ 明朝" w:eastAsia="ＭＳ 明朝" w:hAnsi="ＭＳ 明朝" w:cs="Times New Roman" w:hint="eastAsia"/>
                                <w:szCs w:val="21"/>
                              </w:rPr>
                              <w:t>～25</w:t>
                            </w:r>
                            <w:r w:rsidR="002E187E">
                              <w:rPr>
                                <w:rFonts w:ascii="ＭＳ 明朝" w:eastAsia="ＭＳ 明朝" w:hAnsi="ＭＳ 明朝" w:cs="Times New Roman"/>
                                <w:szCs w:val="21"/>
                              </w:rPr>
                              <w:t>点</w:t>
                            </w:r>
                            <w:r>
                              <w:rPr>
                                <w:rFonts w:ascii="ＭＳ 明朝" w:eastAsia="ＭＳ 明朝" w:hAnsi="ＭＳ 明朝" w:cs="Times New Roman" w:hint="eastAsia"/>
                                <w:szCs w:val="21"/>
                              </w:rPr>
                              <w:t xml:space="preserve">　　Ｃ･･･</w:t>
                            </w:r>
                            <w:r w:rsidR="00743115">
                              <w:rPr>
                                <w:rFonts w:ascii="ＭＳ 明朝" w:eastAsia="ＭＳ 明朝" w:hAnsi="ＭＳ 明朝" w:cs="Times New Roman" w:hint="eastAsia"/>
                                <w:szCs w:val="21"/>
                              </w:rPr>
                              <w:t>24</w:t>
                            </w:r>
                            <w:r>
                              <w:rPr>
                                <w:rFonts w:ascii="ＭＳ 明朝" w:eastAsia="ＭＳ 明朝" w:hAnsi="ＭＳ 明朝" w:cs="Times New Roman" w:hint="eastAsia"/>
                                <w:szCs w:val="21"/>
                              </w:rPr>
                              <w:t>～</w:t>
                            </w:r>
                            <w:r w:rsidR="00743115">
                              <w:rPr>
                                <w:rFonts w:ascii="ＭＳ 明朝" w:eastAsia="ＭＳ 明朝" w:hAnsi="ＭＳ 明朝" w:cs="Times New Roman" w:hint="eastAsia"/>
                                <w:szCs w:val="21"/>
                              </w:rPr>
                              <w:t>0</w:t>
                            </w:r>
                            <w:r w:rsidR="002E187E">
                              <w:rPr>
                                <w:rFonts w:ascii="ＭＳ 明朝" w:eastAsia="ＭＳ 明朝" w:hAnsi="ＭＳ 明朝" w:cs="Times New Roman"/>
                                <w:szCs w:val="21"/>
                              </w:rPr>
                              <w:t>点</w:t>
                            </w:r>
                            <w:r w:rsidR="00DB655D">
                              <w:rPr>
                                <w:rFonts w:ascii="ＭＳ 明朝" w:eastAsia="ＭＳ 明朝" w:hAnsi="ＭＳ 明朝" w:cs="Times New Roman"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1B12D" id="_x0000_t202" coordsize="21600,21600" o:spt="202" path="m,l,21600r21600,l21600,xe">
                <v:stroke joinstyle="miter"/>
                <v:path gradientshapeok="t" o:connecttype="rect"/>
              </v:shapetype>
              <v:shape id="テキスト ボックス 21" o:spid="_x0000_s1030" type="#_x0000_t202" style="position:absolute;left:0;text-align:left;margin-left:13pt;margin-top:6.4pt;width:47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" fillcolor="window" strokeweight=".5pt">
                <v:textbox>
                  <w:txbxContent>
                    <w:p w:rsidR="00DD6977" w:rsidRDefault="00DB655D" w:rsidP="00DD6977">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知識・技能</w:t>
                      </w:r>
                      <w:r>
                        <w:rPr>
                          <w:rFonts w:ascii="ＭＳ 明朝" w:eastAsia="ＭＳ 明朝" w:hAnsi="ＭＳ 明朝" w:cs="Times New Roman"/>
                          <w:szCs w:val="21"/>
                        </w:rPr>
                        <w:t>/</w:t>
                      </w:r>
                      <w:r>
                        <w:rPr>
                          <w:rFonts w:ascii="ＭＳ 明朝" w:eastAsia="ＭＳ 明朝" w:hAnsi="ＭＳ 明朝" w:cs="Times New Roman" w:hint="eastAsia"/>
                          <w:szCs w:val="21"/>
                        </w:rPr>
                        <w:t>思考力・判断力・表現力（それぞれ）</w:t>
                      </w:r>
                    </w:p>
                    <w:p w:rsidR="002E187E" w:rsidRPr="0072325E" w:rsidRDefault="00B34273" w:rsidP="00DD6977">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Ａ･･･</w:t>
                      </w:r>
                      <w:r>
                        <w:rPr>
                          <w:rFonts w:ascii="ＭＳ 明朝" w:eastAsia="ＭＳ 明朝" w:hAnsi="ＭＳ 明朝" w:cs="Times New Roman"/>
                          <w:szCs w:val="21"/>
                        </w:rPr>
                        <w:t>50</w:t>
                      </w:r>
                      <w:r w:rsidR="00743115">
                        <w:rPr>
                          <w:rFonts w:ascii="ＭＳ 明朝" w:eastAsia="ＭＳ 明朝" w:hAnsi="ＭＳ 明朝" w:cs="Times New Roman" w:hint="eastAsia"/>
                          <w:szCs w:val="21"/>
                        </w:rPr>
                        <w:t>～41</w:t>
                      </w:r>
                      <w:r w:rsidR="002E187E">
                        <w:rPr>
                          <w:rFonts w:ascii="ＭＳ 明朝" w:eastAsia="ＭＳ 明朝" w:hAnsi="ＭＳ 明朝" w:cs="Times New Roman"/>
                          <w:szCs w:val="21"/>
                        </w:rPr>
                        <w:t>点</w:t>
                      </w:r>
                      <w:r>
                        <w:rPr>
                          <w:rFonts w:ascii="ＭＳ 明朝" w:eastAsia="ＭＳ 明朝" w:hAnsi="ＭＳ 明朝" w:cs="Times New Roman" w:hint="eastAsia"/>
                          <w:szCs w:val="21"/>
                        </w:rPr>
                        <w:t xml:space="preserve">　　Ｂ･･･</w:t>
                      </w:r>
                      <w:r w:rsidR="00743115">
                        <w:rPr>
                          <w:rFonts w:ascii="ＭＳ 明朝" w:eastAsia="ＭＳ 明朝" w:hAnsi="ＭＳ 明朝" w:cs="Times New Roman"/>
                          <w:szCs w:val="21"/>
                        </w:rPr>
                        <w:t>40</w:t>
                      </w:r>
                      <w:r w:rsidR="00743115">
                        <w:rPr>
                          <w:rFonts w:ascii="ＭＳ 明朝" w:eastAsia="ＭＳ 明朝" w:hAnsi="ＭＳ 明朝" w:cs="Times New Roman" w:hint="eastAsia"/>
                          <w:szCs w:val="21"/>
                        </w:rPr>
                        <w:t>～25</w:t>
                      </w:r>
                      <w:r w:rsidR="002E187E">
                        <w:rPr>
                          <w:rFonts w:ascii="ＭＳ 明朝" w:eastAsia="ＭＳ 明朝" w:hAnsi="ＭＳ 明朝" w:cs="Times New Roman"/>
                          <w:szCs w:val="21"/>
                        </w:rPr>
                        <w:t>点</w:t>
                      </w:r>
                      <w:r>
                        <w:rPr>
                          <w:rFonts w:ascii="ＭＳ 明朝" w:eastAsia="ＭＳ 明朝" w:hAnsi="ＭＳ 明朝" w:cs="Times New Roman" w:hint="eastAsia"/>
                          <w:szCs w:val="21"/>
                        </w:rPr>
                        <w:t xml:space="preserve">　　Ｃ･･･</w:t>
                      </w:r>
                      <w:r w:rsidR="00743115">
                        <w:rPr>
                          <w:rFonts w:ascii="ＭＳ 明朝" w:eastAsia="ＭＳ 明朝" w:hAnsi="ＭＳ 明朝" w:cs="Times New Roman" w:hint="eastAsia"/>
                          <w:szCs w:val="21"/>
                        </w:rPr>
                        <w:t>24</w:t>
                      </w:r>
                      <w:r>
                        <w:rPr>
                          <w:rFonts w:ascii="ＭＳ 明朝" w:eastAsia="ＭＳ 明朝" w:hAnsi="ＭＳ 明朝" w:cs="Times New Roman" w:hint="eastAsia"/>
                          <w:szCs w:val="21"/>
                        </w:rPr>
                        <w:t>～</w:t>
                      </w:r>
                      <w:r w:rsidR="00743115">
                        <w:rPr>
                          <w:rFonts w:ascii="ＭＳ 明朝" w:eastAsia="ＭＳ 明朝" w:hAnsi="ＭＳ 明朝" w:cs="Times New Roman" w:hint="eastAsia"/>
                          <w:szCs w:val="21"/>
                        </w:rPr>
                        <w:t>0</w:t>
                      </w:r>
                      <w:r w:rsidR="002E187E">
                        <w:rPr>
                          <w:rFonts w:ascii="ＭＳ 明朝" w:eastAsia="ＭＳ 明朝" w:hAnsi="ＭＳ 明朝" w:cs="Times New Roman"/>
                          <w:szCs w:val="21"/>
                        </w:rPr>
                        <w:t>点</w:t>
                      </w:r>
                      <w:r w:rsidR="00DB655D">
                        <w:rPr>
                          <w:rFonts w:ascii="ＭＳ 明朝" w:eastAsia="ＭＳ 明朝" w:hAnsi="ＭＳ 明朝" w:cs="Times New Roman" w:hint="eastAsia"/>
                          <w:szCs w:val="21"/>
                        </w:rPr>
                        <w:t xml:space="preserve">　</w:t>
                      </w:r>
                    </w:p>
                  </w:txbxContent>
                </v:textbox>
              </v:shape>
            </w:pict>
          </mc:Fallback>
        </mc:AlternateContent>
      </w:r>
    </w:p>
    <w:p w:rsidR="00B34273" w:rsidRDefault="00B34273" w:rsidP="00DB655D">
      <w:pPr>
        <w:spacing w:line="260" w:lineRule="exact"/>
        <w:rPr>
          <w:rFonts w:ascii="ＭＳ 明朝" w:eastAsia="ＭＳ 明朝" w:hAnsi="ＭＳ 明朝" w:cs="Times New Roman"/>
          <w:szCs w:val="21"/>
        </w:rPr>
      </w:pPr>
    </w:p>
    <w:p w:rsidR="00B34273" w:rsidRDefault="00B34273" w:rsidP="00DB655D">
      <w:pPr>
        <w:spacing w:line="260" w:lineRule="exact"/>
        <w:rPr>
          <w:rFonts w:ascii="ＭＳ 明朝" w:eastAsia="ＭＳ 明朝" w:hAnsi="ＭＳ 明朝" w:cs="Times New Roman"/>
          <w:szCs w:val="21"/>
        </w:rPr>
      </w:pPr>
    </w:p>
    <w:p w:rsidR="002E187E" w:rsidRPr="005D48D3" w:rsidRDefault="002E187E" w:rsidP="00DB655D">
      <w:pPr>
        <w:adjustRightInd w:val="0"/>
        <w:snapToGrid w:val="0"/>
        <w:spacing w:line="260" w:lineRule="exact"/>
        <w:rPr>
          <w:rFonts w:ascii="ＭＳ ゴシック" w:eastAsia="ＭＳ ゴシック" w:hAnsi="ＭＳ ゴシック" w:cs="Times New Roman"/>
          <w:szCs w:val="21"/>
        </w:rPr>
      </w:pPr>
    </w:p>
    <w:p w:rsidR="002E187E" w:rsidRPr="005D48D3" w:rsidRDefault="002E187E" w:rsidP="00DB655D">
      <w:pPr>
        <w:adjustRightInd w:val="0"/>
        <w:snapToGrid w:val="0"/>
        <w:spacing w:line="260" w:lineRule="exact"/>
        <w:rPr>
          <w:rFonts w:ascii="ＭＳ ゴシック" w:eastAsia="ＭＳ ゴシック" w:hAnsi="ＭＳ ゴシック" w:cs="Times New Roman"/>
          <w:szCs w:val="21"/>
        </w:rPr>
      </w:pPr>
      <w:r w:rsidRPr="005D48D3">
        <w:rPr>
          <w:rFonts w:ascii="ＭＳ ゴシック" w:eastAsia="ＭＳ ゴシック" w:hAnsi="ＭＳ ゴシック" w:cs="Times New Roman" w:hint="eastAsia"/>
          <w:szCs w:val="21"/>
        </w:rPr>
        <w:t xml:space="preserve">【評価方法】　</w:t>
      </w:r>
    </w:p>
    <w:p w:rsidR="00DB655D" w:rsidRPr="00743115" w:rsidRDefault="002E187E" w:rsidP="00DB655D">
      <w:pPr>
        <w:adjustRightInd w:val="0"/>
        <w:snapToGrid w:val="0"/>
        <w:spacing w:line="260" w:lineRule="exact"/>
        <w:rPr>
          <w:rFonts w:asciiTheme="minorEastAsia" w:hAnsiTheme="minorEastAsia" w:cs="Times New Roman"/>
        </w:rPr>
      </w:pPr>
      <w:r w:rsidRPr="00743115">
        <w:rPr>
          <w:rFonts w:asciiTheme="minorEastAsia" w:hAnsiTheme="minorEastAsia" w:cs="Times New Roman"/>
        </w:rPr>
        <w:t>・チャレンジシートを用いて、一斉に行う。</w:t>
      </w:r>
    </w:p>
    <w:p w:rsidR="002E187E" w:rsidRPr="00743115" w:rsidRDefault="002E187E" w:rsidP="00DB655D">
      <w:pPr>
        <w:adjustRightInd w:val="0"/>
        <w:snapToGrid w:val="0"/>
        <w:spacing w:line="260" w:lineRule="exact"/>
        <w:ind w:left="210" w:hangingChars="100" w:hanging="210"/>
        <w:rPr>
          <w:rFonts w:asciiTheme="minorEastAsia" w:hAnsiTheme="minorEastAsia" w:cs="Times New Roman"/>
        </w:rPr>
      </w:pPr>
      <w:r w:rsidRPr="00743115">
        <w:rPr>
          <w:rFonts w:asciiTheme="minorEastAsia" w:hAnsiTheme="minorEastAsia" w:cs="Times New Roman"/>
        </w:rPr>
        <w:t>・</w:t>
      </w:r>
      <w:r w:rsidR="00DC6C97">
        <w:rPr>
          <w:rFonts w:asciiTheme="minorEastAsia" w:hAnsiTheme="minorEastAsia" w:cs="Times New Roman" w:hint="eastAsia"/>
        </w:rPr>
        <w:t>教科書のどこに書いてあるかを示し</w:t>
      </w:r>
      <w:r w:rsidRPr="00743115">
        <w:rPr>
          <w:rFonts w:asciiTheme="minorEastAsia" w:hAnsiTheme="minorEastAsia" w:cs="Times New Roman"/>
        </w:rPr>
        <w:t>，</w:t>
      </w:r>
      <w:r w:rsidR="00DC6C97">
        <w:rPr>
          <w:rFonts w:asciiTheme="minorEastAsia" w:hAnsiTheme="minorEastAsia" w:cs="Times New Roman" w:hint="eastAsia"/>
        </w:rPr>
        <w:t>書き写させる</w:t>
      </w:r>
      <w:r w:rsidRPr="00743115">
        <w:rPr>
          <w:rFonts w:asciiTheme="minorEastAsia" w:hAnsiTheme="minorEastAsia" w:cs="Times New Roman" w:hint="eastAsia"/>
        </w:rPr>
        <w:t>。</w:t>
      </w:r>
    </w:p>
    <w:p w:rsidR="002E187E" w:rsidRPr="00743115" w:rsidRDefault="002E187E" w:rsidP="00DB655D">
      <w:pPr>
        <w:spacing w:line="260" w:lineRule="exact"/>
        <w:rPr>
          <w:rFonts w:asciiTheme="minorEastAsia" w:hAnsiTheme="minorEastAsia" w:cs="Times New Roman"/>
          <w:szCs w:val="21"/>
        </w:rPr>
      </w:pPr>
    </w:p>
    <w:p w:rsidR="002E187E" w:rsidRPr="005D48D3" w:rsidRDefault="002E187E" w:rsidP="00DB655D">
      <w:pPr>
        <w:spacing w:line="260" w:lineRule="exact"/>
        <w:rPr>
          <w:rFonts w:ascii="ＭＳ ゴシック" w:eastAsia="ＭＳ ゴシック" w:hAnsi="ＭＳ ゴシック" w:cs="Times New Roman"/>
          <w:szCs w:val="21"/>
        </w:rPr>
      </w:pPr>
      <w:r w:rsidRPr="005D48D3">
        <w:rPr>
          <w:rFonts w:ascii="ＭＳ ゴシック" w:eastAsia="ＭＳ ゴシック" w:hAnsi="ＭＳ ゴシック" w:cs="Times New Roman" w:hint="eastAsia"/>
          <w:szCs w:val="21"/>
        </w:rPr>
        <w:t>【児童へのフィードバック方法】</w:t>
      </w:r>
    </w:p>
    <w:p w:rsidR="002E187E" w:rsidRPr="005D48D3" w:rsidRDefault="00DD6977" w:rsidP="00DB655D">
      <w:pPr>
        <w:snapToGrid w:val="0"/>
        <w:spacing w:line="260" w:lineRule="exact"/>
        <w:rPr>
          <w:rFonts w:ascii="ＭＳ 明朝" w:eastAsia="ＭＳ 明朝" w:hAnsi="ＭＳ 明朝" w:cs="Times New Roman"/>
          <w:szCs w:val="21"/>
        </w:rPr>
      </w:pPr>
      <w:r w:rsidRPr="005D48D3">
        <w:rPr>
          <w:rFonts w:ascii="游明朝" w:eastAsia="游明朝" w:hAnsi="游明朝" w:cs="Times New Roman" w:hint="eastAsia"/>
          <w:noProof/>
        </w:rPr>
        <mc:AlternateContent>
          <mc:Choice Requires="wps">
            <w:drawing>
              <wp:anchor distT="0" distB="0" distL="114300" distR="114300" simplePos="0" relativeHeight="251660288" behindDoc="0" locked="0" layoutInCell="1" allowOverlap="1" wp14:anchorId="012EB399" wp14:editId="77AC971F">
                <wp:simplePos x="0" y="0"/>
                <wp:positionH relativeFrom="column">
                  <wp:posOffset>165100</wp:posOffset>
                </wp:positionH>
                <wp:positionV relativeFrom="paragraph">
                  <wp:posOffset>222250</wp:posOffset>
                </wp:positionV>
                <wp:extent cx="6057900" cy="666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057900" cy="666750"/>
                        </a:xfrm>
                        <a:prstGeom prst="rect">
                          <a:avLst/>
                        </a:prstGeom>
                        <a:solidFill>
                          <a:sysClr val="window" lastClr="FFFFFF"/>
                        </a:solidFill>
                        <a:ln w="6350">
                          <a:solidFill>
                            <a:prstClr val="black"/>
                          </a:solidFill>
                        </a:ln>
                        <a:effectLst/>
                      </wps:spPr>
                      <wps:txbx>
                        <w:txbxContent>
                          <w:p w:rsidR="002E187E" w:rsidRDefault="002E187E" w:rsidP="002E187E">
                            <w:pPr>
                              <w:adjustRightInd w:val="0"/>
                              <w:snapToGrid w:val="0"/>
                            </w:pPr>
                            <w:r>
                              <w:rPr>
                                <w:rFonts w:hint="eastAsia"/>
                              </w:rPr>
                              <w:t>○</w:t>
                            </w:r>
                            <w:r w:rsidR="00DB655D">
                              <w:rPr>
                                <w:rFonts w:hint="eastAsia"/>
                              </w:rPr>
                              <w:t>評価規準</w:t>
                            </w:r>
                            <w:r w:rsidR="00DB655D">
                              <w:t>B</w:t>
                            </w:r>
                            <w:r w:rsidR="00DB655D">
                              <w:rPr>
                                <w:rFonts w:hint="eastAsia"/>
                              </w:rPr>
                              <w:t>に到達していない</w:t>
                            </w:r>
                            <w:r>
                              <w:t>児童への支援</w:t>
                            </w:r>
                          </w:p>
                          <w:p w:rsidR="00DB655D" w:rsidRDefault="002E187E" w:rsidP="002E187E">
                            <w:pPr>
                              <w:adjustRightInd w:val="0"/>
                              <w:snapToGrid w:val="0"/>
                            </w:pPr>
                            <w:r>
                              <w:rPr>
                                <w:rFonts w:hint="eastAsia"/>
                              </w:rPr>
                              <w:t>・</w:t>
                            </w:r>
                            <w:r w:rsidR="00DC6C97">
                              <w:rPr>
                                <w:rFonts w:hint="eastAsia"/>
                              </w:rPr>
                              <w:t>返却時、誤りのあった問題の文字や単語を教師が発音し，</w:t>
                            </w:r>
                            <w:r w:rsidR="00DB655D">
                              <w:rPr>
                                <w:rFonts w:hint="eastAsia"/>
                              </w:rPr>
                              <w:t>児童が後に続いて読むようにする。</w:t>
                            </w:r>
                            <w:r w:rsidR="00DB655D">
                              <w:t>（</w:t>
                            </w:r>
                            <w:r w:rsidR="00DB655D">
                              <w:t>R</w:t>
                            </w:r>
                            <w:r w:rsidR="00DB655D">
                              <w:rPr>
                                <w:rFonts w:hint="eastAsia"/>
                              </w:rPr>
                              <w:t>）</w:t>
                            </w:r>
                          </w:p>
                          <w:p w:rsidR="002E187E" w:rsidRPr="000563B5" w:rsidRDefault="002E187E" w:rsidP="002E187E">
                            <w:pPr>
                              <w:adjustRightInd w:val="0"/>
                              <w:snapToGrid w:val="0"/>
                            </w:pPr>
                            <w:r>
                              <w:rPr>
                                <w:rFonts w:hint="eastAsia"/>
                              </w:rPr>
                              <w:t>・</w:t>
                            </w:r>
                            <w:r w:rsidR="00DC6C97">
                              <w:rPr>
                                <w:rFonts w:hint="eastAsia"/>
                              </w:rPr>
                              <w:t>正答例を配付し，例文を書き写して再提出させ，</w:t>
                            </w:r>
                            <w:bookmarkStart w:id="0" w:name="_GoBack"/>
                            <w:bookmarkEnd w:id="0"/>
                            <w:r w:rsidR="00DB655D">
                              <w:rPr>
                                <w:rFonts w:hint="eastAsia"/>
                              </w:rPr>
                              <w:t>できたことを認め励ます</w:t>
                            </w:r>
                            <w:r>
                              <w:rPr>
                                <w:rFonts w:hint="eastAsia"/>
                              </w:rPr>
                              <w:t>。</w:t>
                            </w:r>
                            <w:r w:rsidR="00DB655D">
                              <w:t>（</w:t>
                            </w:r>
                            <w:r w:rsidR="00DB655D">
                              <w:t>W</w:t>
                            </w:r>
                            <w:r w:rsidR="00DB655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B399" id="テキスト ボックス 1" o:spid="_x0000_s1031" type="#_x0000_t202" style="position:absolute;left:0;text-align:left;margin-left:13pt;margin-top:17.5pt;width:477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" fillcolor="window" strokeweight=".5pt">
                <v:textbox>
                  <w:txbxContent>
                    <w:p w:rsidR="002E187E" w:rsidRDefault="002E187E" w:rsidP="002E187E">
                      <w:pPr>
                        <w:adjustRightInd w:val="0"/>
                        <w:snapToGrid w:val="0"/>
                      </w:pPr>
                      <w:r>
                        <w:rPr>
                          <w:rFonts w:hint="eastAsia"/>
                        </w:rPr>
                        <w:t>○</w:t>
                      </w:r>
                      <w:r w:rsidR="00DB655D">
                        <w:rPr>
                          <w:rFonts w:hint="eastAsia"/>
                        </w:rPr>
                        <w:t>評価規準</w:t>
                      </w:r>
                      <w:r w:rsidR="00DB655D">
                        <w:t>B</w:t>
                      </w:r>
                      <w:r w:rsidR="00DB655D">
                        <w:rPr>
                          <w:rFonts w:hint="eastAsia"/>
                        </w:rPr>
                        <w:t>に到達していない</w:t>
                      </w:r>
                      <w:r>
                        <w:t>児童への支援</w:t>
                      </w:r>
                    </w:p>
                    <w:p w:rsidR="00DB655D" w:rsidRDefault="002E187E" w:rsidP="002E187E">
                      <w:pPr>
                        <w:adjustRightInd w:val="0"/>
                        <w:snapToGrid w:val="0"/>
                      </w:pPr>
                      <w:r>
                        <w:rPr>
                          <w:rFonts w:hint="eastAsia"/>
                        </w:rPr>
                        <w:t>・</w:t>
                      </w:r>
                      <w:r w:rsidR="00DC6C97">
                        <w:rPr>
                          <w:rFonts w:hint="eastAsia"/>
                        </w:rPr>
                        <w:t>返却時、誤りのあった問題の文字や単語を教師が発音し，</w:t>
                      </w:r>
                      <w:r w:rsidR="00DB655D">
                        <w:rPr>
                          <w:rFonts w:hint="eastAsia"/>
                        </w:rPr>
                        <w:t>児童が後に続いて読むようにする。</w:t>
                      </w:r>
                      <w:r w:rsidR="00DB655D">
                        <w:t>（</w:t>
                      </w:r>
                      <w:r w:rsidR="00DB655D">
                        <w:t>R</w:t>
                      </w:r>
                      <w:r w:rsidR="00DB655D">
                        <w:rPr>
                          <w:rFonts w:hint="eastAsia"/>
                        </w:rPr>
                        <w:t>）</w:t>
                      </w:r>
                    </w:p>
                    <w:p w:rsidR="002E187E" w:rsidRPr="000563B5" w:rsidRDefault="002E187E" w:rsidP="002E187E">
                      <w:pPr>
                        <w:adjustRightInd w:val="0"/>
                        <w:snapToGrid w:val="0"/>
                      </w:pPr>
                      <w:r>
                        <w:rPr>
                          <w:rFonts w:hint="eastAsia"/>
                        </w:rPr>
                        <w:t>・</w:t>
                      </w:r>
                      <w:r w:rsidR="00DC6C97">
                        <w:rPr>
                          <w:rFonts w:hint="eastAsia"/>
                        </w:rPr>
                        <w:t>正答例を配付し，例文を書き写して再提出させ，</w:t>
                      </w:r>
                      <w:bookmarkStart w:id="1" w:name="_GoBack"/>
                      <w:bookmarkEnd w:id="1"/>
                      <w:r w:rsidR="00DB655D">
                        <w:rPr>
                          <w:rFonts w:hint="eastAsia"/>
                        </w:rPr>
                        <w:t>できたことを認め励ます</w:t>
                      </w:r>
                      <w:r>
                        <w:rPr>
                          <w:rFonts w:hint="eastAsia"/>
                        </w:rPr>
                        <w:t>。</w:t>
                      </w:r>
                      <w:r w:rsidR="00DB655D">
                        <w:t>（</w:t>
                      </w:r>
                      <w:r w:rsidR="00DB655D">
                        <w:t>W</w:t>
                      </w:r>
                      <w:r w:rsidR="00DB655D">
                        <w:rPr>
                          <w:rFonts w:hint="eastAsia"/>
                        </w:rPr>
                        <w:t>）</w:t>
                      </w:r>
                    </w:p>
                  </w:txbxContent>
                </v:textbox>
              </v:shape>
            </w:pict>
          </mc:Fallback>
        </mc:AlternateContent>
      </w:r>
      <w:r w:rsidR="002E187E" w:rsidRPr="005D48D3">
        <w:rPr>
          <w:rFonts w:ascii="ＭＳ ゴシック" w:eastAsia="ＭＳ ゴシック" w:hAnsi="ＭＳ ゴシック" w:cs="Times New Roman" w:hint="eastAsia"/>
          <w:szCs w:val="21"/>
        </w:rPr>
        <w:t>・</w:t>
      </w:r>
      <w:r w:rsidR="002E187E" w:rsidRPr="00DC6C97">
        <w:rPr>
          <w:rFonts w:asciiTheme="minorEastAsia" w:hAnsiTheme="minorEastAsia" w:cs="Times New Roman" w:hint="eastAsia"/>
          <w:szCs w:val="21"/>
        </w:rPr>
        <w:t>チャレンジシート</w:t>
      </w:r>
      <w:r w:rsidR="00DB655D">
        <w:rPr>
          <w:rFonts w:ascii="ＭＳ 明朝" w:eastAsia="ＭＳ 明朝" w:hAnsi="ＭＳ 明朝" w:cs="Times New Roman" w:hint="eastAsia"/>
          <w:szCs w:val="21"/>
        </w:rPr>
        <w:t>を回収・採点して児童に返却する</w:t>
      </w:r>
      <w:r w:rsidR="002E187E" w:rsidRPr="005D48D3">
        <w:rPr>
          <w:rFonts w:ascii="ＭＳ 明朝" w:eastAsia="ＭＳ 明朝" w:hAnsi="ＭＳ 明朝" w:cs="Times New Roman" w:hint="eastAsia"/>
          <w:szCs w:val="21"/>
        </w:rPr>
        <w:t>。</w:t>
      </w:r>
    </w:p>
    <w:p w:rsidR="005C2573" w:rsidRPr="00DB655D" w:rsidRDefault="005C2573" w:rsidP="00DB655D">
      <w:pPr>
        <w:spacing w:line="260" w:lineRule="exact"/>
        <w:rPr>
          <w:rFonts w:asciiTheme="majorEastAsia" w:eastAsiaTheme="majorEastAsia" w:hAnsiTheme="majorEastAsia"/>
          <w:b/>
          <w:sz w:val="24"/>
        </w:rPr>
      </w:pPr>
    </w:p>
    <w:sectPr w:rsidR="005C2573" w:rsidRPr="00DB655D" w:rsidSect="00A966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andwritingWeCan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 New Roman (本文のフォント - コンプレ">
    <w:panose1 w:val="00000000000000000000"/>
    <w:charset w:val="80"/>
    <w:family w:val="roman"/>
    <w:notTrueType/>
    <w:pitch w:val="default"/>
  </w:font>
  <w:font w:name="游明朝">
    <w:altName w:val="ＭＳ 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E"/>
    <w:rsid w:val="002E187E"/>
    <w:rsid w:val="005A0917"/>
    <w:rsid w:val="005C2573"/>
    <w:rsid w:val="00743115"/>
    <w:rsid w:val="00872BC4"/>
    <w:rsid w:val="00A966C3"/>
    <w:rsid w:val="00B34273"/>
    <w:rsid w:val="00B42157"/>
    <w:rsid w:val="00DB655D"/>
    <w:rsid w:val="00DC6C97"/>
    <w:rsid w:val="00DD6977"/>
    <w:rsid w:val="00F6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D497FC-ED36-46D0-9D7C-6F8ED177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6C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上田 卓</cp:lastModifiedBy>
  <cp:revision>3</cp:revision>
  <cp:lastPrinted>2020-01-08T05:21:00Z</cp:lastPrinted>
  <dcterms:created xsi:type="dcterms:W3CDTF">2020-01-08T05:00:00Z</dcterms:created>
  <dcterms:modified xsi:type="dcterms:W3CDTF">2020-01-08T05:22:00Z</dcterms:modified>
</cp:coreProperties>
</file>